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5B9518" w14:textId="7DF707CE"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2044">
        <w:rPr>
          <w:rFonts w:cs="Arial"/>
          <w:b/>
          <w:bCs/>
          <w:sz w:val="24"/>
          <w:szCs w:val="24"/>
        </w:rPr>
        <w:t>7</w:t>
      </w:r>
      <w:r w:rsidR="00760B09">
        <w:rPr>
          <w:rFonts w:cs="Arial"/>
          <w:b/>
          <w:bCs/>
          <w:sz w:val="24"/>
          <w:szCs w:val="24"/>
        </w:rPr>
        <w:t>bis</w:t>
      </w:r>
      <w:r>
        <w:rPr>
          <w:rFonts w:cs="Arial"/>
          <w:b/>
          <w:bCs/>
          <w:sz w:val="24"/>
          <w:szCs w:val="24"/>
        </w:rPr>
        <w:t>-e</w:t>
      </w:r>
      <w:r w:rsidR="000D5EC9" w:rsidRPr="007D3E81">
        <w:rPr>
          <w:rFonts w:cs="Arial"/>
          <w:b/>
          <w:sz w:val="24"/>
          <w:szCs w:val="24"/>
        </w:rPr>
        <w:tab/>
      </w:r>
      <w:r w:rsidR="004201B2" w:rsidRPr="004201B2">
        <w:rPr>
          <w:b/>
          <w:i/>
          <w:noProof/>
          <w:sz w:val="28"/>
        </w:rPr>
        <w:t>R3-225847</w:t>
      </w:r>
      <w:bookmarkStart w:id="1" w:name="_GoBack"/>
      <w:bookmarkEnd w:id="1"/>
    </w:p>
    <w:p w14:paraId="5673A397" w14:textId="77777777" w:rsidR="00910153" w:rsidRDefault="00760B09" w:rsidP="00910153">
      <w:pPr>
        <w:pStyle w:val="CRCoverPage"/>
        <w:tabs>
          <w:tab w:val="right" w:pos="9639"/>
          <w:tab w:val="right" w:pos="13323"/>
        </w:tabs>
        <w:spacing w:after="0"/>
        <w:rPr>
          <w:rFonts w:cs="Arial"/>
          <w:b/>
          <w:sz w:val="24"/>
          <w:szCs w:val="24"/>
        </w:rPr>
      </w:pPr>
      <w:r w:rsidRPr="00760B09">
        <w:rPr>
          <w:rFonts w:cs="Arial"/>
          <w:b/>
          <w:bCs/>
          <w:sz w:val="24"/>
          <w:szCs w:val="24"/>
        </w:rPr>
        <w:t>E-meeting, 10 – 18 October 2022</w:t>
      </w:r>
    </w:p>
    <w:p w14:paraId="2D57CAF2" w14:textId="77777777" w:rsidR="0037119B" w:rsidRPr="007D3E81" w:rsidRDefault="0037119B" w:rsidP="0037119B">
      <w:pPr>
        <w:pStyle w:val="ac"/>
        <w:jc w:val="both"/>
        <w:rPr>
          <w:rFonts w:eastAsia="宋体"/>
          <w:b w:val="0"/>
          <w:i w:val="0"/>
          <w:noProof w:val="0"/>
          <w:sz w:val="24"/>
          <w:lang w:eastAsia="zh-CN"/>
        </w:rPr>
      </w:pPr>
    </w:p>
    <w:p w14:paraId="1C117FC1" w14:textId="03F02394"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C65C2">
        <w:rPr>
          <w:rFonts w:ascii="Arial" w:hAnsi="Arial"/>
          <w:sz w:val="24"/>
          <w:lang w:eastAsia="zh-CN"/>
        </w:rPr>
        <w:t xml:space="preserve">Further discussions on the support of </w:t>
      </w:r>
      <w:r w:rsidR="009F79A4">
        <w:rPr>
          <w:rFonts w:ascii="Arial" w:hAnsi="Arial"/>
          <w:sz w:val="24"/>
          <w:lang w:eastAsia="zh-CN"/>
        </w:rPr>
        <w:t xml:space="preserve">load balancing </w:t>
      </w:r>
      <w:r w:rsidR="00AC65C2">
        <w:rPr>
          <w:rFonts w:ascii="Arial" w:hAnsi="Arial"/>
          <w:sz w:val="24"/>
          <w:lang w:eastAsia="zh-CN"/>
        </w:rPr>
        <w:t>using AI&amp;ML</w:t>
      </w:r>
    </w:p>
    <w:p w14:paraId="665EE0C8"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0E25868" w14:textId="6F2C3EB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C65C2">
        <w:rPr>
          <w:rFonts w:ascii="Arial" w:hAnsi="Arial"/>
          <w:sz w:val="24"/>
          <w:lang w:eastAsia="zh-CN"/>
        </w:rPr>
        <w:t>12</w:t>
      </w:r>
      <w:r w:rsidR="00EE17A2">
        <w:rPr>
          <w:rFonts w:ascii="Arial" w:hAnsi="Arial"/>
          <w:sz w:val="24"/>
          <w:lang w:eastAsia="zh-CN"/>
        </w:rPr>
        <w:t>.2.2</w:t>
      </w:r>
      <w:r w:rsidR="006354CD">
        <w:rPr>
          <w:rFonts w:ascii="Arial" w:hAnsi="Arial"/>
          <w:sz w:val="24"/>
          <w:lang w:eastAsia="zh-CN"/>
        </w:rPr>
        <w:t>.1</w:t>
      </w:r>
    </w:p>
    <w:p w14:paraId="6666825E"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C65C2">
        <w:rPr>
          <w:rFonts w:ascii="Arial" w:hAnsi="Arial"/>
          <w:sz w:val="24"/>
        </w:rPr>
        <w:t>Discussion</w:t>
      </w:r>
    </w:p>
    <w:p w14:paraId="05A44245"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98EF6AF" w14:textId="79527BB2" w:rsidR="007F0FEB" w:rsidRDefault="00E23012" w:rsidP="00E23012">
      <w:pPr>
        <w:rPr>
          <w:lang w:eastAsia="zh-CN"/>
        </w:rPr>
      </w:pPr>
      <w:r>
        <w:rPr>
          <w:lang w:eastAsia="zh-CN"/>
        </w:rPr>
        <w:t>After RAN3#117</w:t>
      </w:r>
      <w:r w:rsidR="007F0FEB">
        <w:rPr>
          <w:lang w:eastAsia="zh-CN"/>
        </w:rPr>
        <w:t xml:space="preserve"> meeting, </w:t>
      </w:r>
      <w:r w:rsidR="007F0FEB" w:rsidRPr="007F0FEB">
        <w:rPr>
          <w:lang w:eastAsia="zh-CN"/>
        </w:rPr>
        <w:t>and the following agreements and open issues were captured</w:t>
      </w:r>
      <w:r w:rsidR="004B53B0">
        <w:rPr>
          <w:lang w:eastAsia="zh-CN"/>
        </w:rPr>
        <w:t xml:space="preserve"> [1]</w:t>
      </w:r>
      <w:r w:rsidR="007F0FEB" w:rsidRPr="007F0FEB">
        <w:rPr>
          <w:lang w:eastAsia="zh-CN"/>
        </w:rPr>
        <w:t>:</w:t>
      </w:r>
    </w:p>
    <w:p w14:paraId="029DD30F" w14:textId="21FE2863" w:rsidR="00DF0A62" w:rsidRPr="00DF0A62" w:rsidRDefault="00DF0A62" w:rsidP="00E23012">
      <w:pPr>
        <w:rPr>
          <w:rFonts w:ascii="Calibri" w:eastAsia="等线" w:hAnsi="Calibri" w:cs="Calibri"/>
          <w:b/>
          <w:bCs/>
          <w:color w:val="008000"/>
          <w:sz w:val="18"/>
        </w:rPr>
      </w:pPr>
      <w:r w:rsidRPr="0034409C">
        <w:rPr>
          <w:rFonts w:ascii="Calibri" w:eastAsia="等线" w:hAnsi="Calibri" w:cs="Calibri"/>
          <w:b/>
          <w:bCs/>
          <w:color w:val="008000"/>
          <w:sz w:val="18"/>
        </w:rPr>
        <w:t>The new procedure for reporting of AI/ML related information, e.g., predicted information, should be based in a requested way, like resource status report procedure.</w:t>
      </w:r>
    </w:p>
    <w:p w14:paraId="4C9A5218" w14:textId="77777777" w:rsidR="0002759D" w:rsidRPr="0034409C" w:rsidRDefault="0002759D" w:rsidP="0002759D">
      <w:pPr>
        <w:rPr>
          <w:rFonts w:ascii="Calibri" w:eastAsia="等线" w:hAnsi="Calibri" w:cs="Calibri"/>
          <w:b/>
          <w:bCs/>
          <w:color w:val="008000"/>
          <w:sz w:val="18"/>
        </w:rPr>
      </w:pPr>
      <w:r w:rsidRPr="0034409C">
        <w:rPr>
          <w:rFonts w:ascii="Calibri" w:eastAsia="等线" w:hAnsi="Calibri" w:cs="Calibri"/>
          <w:b/>
          <w:bCs/>
          <w:color w:val="008000"/>
          <w:sz w:val="18"/>
        </w:rPr>
        <w:t>Regarding AI/ML based Load Balancing, the following information should be specified as a start point on the basis of TR37.817:</w:t>
      </w:r>
    </w:p>
    <w:p w14:paraId="574C373D" w14:textId="77777777" w:rsidR="0002759D" w:rsidRPr="0034409C" w:rsidRDefault="0002759D" w:rsidP="0002759D">
      <w:pPr>
        <w:pStyle w:val="14"/>
        <w:numPr>
          <w:ilvl w:val="0"/>
          <w:numId w:val="36"/>
        </w:numPr>
        <w:spacing w:after="120"/>
        <w:rPr>
          <w:rFonts w:ascii="Calibri" w:eastAsia="等线" w:hAnsi="Calibri" w:cs="Calibri"/>
          <w:b/>
          <w:bCs/>
          <w:color w:val="008000"/>
          <w:sz w:val="18"/>
        </w:rPr>
      </w:pPr>
      <w:r w:rsidRPr="0034409C">
        <w:rPr>
          <w:rFonts w:ascii="Calibri" w:eastAsia="等线" w:hAnsi="Calibri" w:cs="Calibri"/>
          <w:b/>
          <w:bCs/>
          <w:color w:val="008000"/>
          <w:sz w:val="18"/>
        </w:rPr>
        <w:t xml:space="preserve">Predicted resource status information over </w:t>
      </w:r>
      <w:proofErr w:type="spellStart"/>
      <w:r w:rsidRPr="0034409C">
        <w:rPr>
          <w:rFonts w:ascii="Calibri" w:eastAsia="等线" w:hAnsi="Calibri" w:cs="Calibri"/>
          <w:b/>
          <w:bCs/>
          <w:color w:val="008000"/>
          <w:sz w:val="18"/>
        </w:rPr>
        <w:t>Xn</w:t>
      </w:r>
      <w:proofErr w:type="spellEnd"/>
    </w:p>
    <w:p w14:paraId="21EFF4CE" w14:textId="77777777" w:rsidR="0002759D" w:rsidRPr="0002759D" w:rsidRDefault="0002759D" w:rsidP="007F0FEB">
      <w:pPr>
        <w:pStyle w:val="14"/>
        <w:numPr>
          <w:ilvl w:val="0"/>
          <w:numId w:val="36"/>
        </w:numPr>
        <w:spacing w:after="120"/>
        <w:rPr>
          <w:rFonts w:ascii="Calibri" w:eastAsia="等线" w:hAnsi="Calibri" w:cs="Calibri"/>
          <w:b/>
          <w:bCs/>
          <w:color w:val="008000"/>
          <w:sz w:val="18"/>
        </w:rPr>
      </w:pPr>
      <w:proofErr w:type="spellStart"/>
      <w:r w:rsidRPr="0034409C">
        <w:rPr>
          <w:rFonts w:ascii="Calibri" w:eastAsia="等线" w:hAnsi="Calibri" w:cs="Calibri"/>
          <w:b/>
          <w:bCs/>
          <w:color w:val="008000"/>
          <w:sz w:val="18"/>
        </w:rPr>
        <w:t>UE</w:t>
      </w:r>
      <w:proofErr w:type="spellEnd"/>
      <w:r w:rsidRPr="0034409C">
        <w:rPr>
          <w:rFonts w:ascii="Calibri" w:eastAsia="等线" w:hAnsi="Calibri" w:cs="Calibri"/>
          <w:b/>
          <w:bCs/>
          <w:color w:val="008000"/>
          <w:sz w:val="18"/>
        </w:rPr>
        <w:t xml:space="preserve"> performance (</w:t>
      </w:r>
      <w:proofErr w:type="spellStart"/>
      <w:r w:rsidRPr="0034409C">
        <w:rPr>
          <w:rFonts w:ascii="Calibri" w:eastAsia="等线" w:hAnsi="Calibri" w:cs="Calibri"/>
          <w:b/>
          <w:bCs/>
          <w:color w:val="008000"/>
          <w:sz w:val="18"/>
        </w:rPr>
        <w:t>e.g</w:t>
      </w:r>
      <w:proofErr w:type="spellEnd"/>
      <w:r w:rsidRPr="0034409C">
        <w:rPr>
          <w:rFonts w:ascii="Calibri" w:eastAsia="等线" w:hAnsi="Calibri" w:cs="Calibri"/>
          <w:b/>
          <w:bCs/>
          <w:color w:val="008000"/>
          <w:sz w:val="18"/>
        </w:rPr>
        <w:t>, UL/DL throughput, packet delay, packet loss)</w:t>
      </w:r>
    </w:p>
    <w:p w14:paraId="0D8F4DEB" w14:textId="77777777" w:rsidR="007F0FEB" w:rsidRPr="0034409C" w:rsidRDefault="007F0FEB" w:rsidP="007F0FEB">
      <w:pPr>
        <w:rPr>
          <w:rFonts w:ascii="Calibri" w:eastAsia="等线" w:hAnsi="Calibri" w:cs="Calibri"/>
          <w:b/>
          <w:bCs/>
          <w:color w:val="0000FF"/>
          <w:sz w:val="18"/>
        </w:rPr>
      </w:pPr>
      <w:r w:rsidRPr="0034409C">
        <w:rPr>
          <w:rFonts w:ascii="Calibri" w:eastAsia="等线" w:hAnsi="Calibri" w:cs="Calibri"/>
          <w:b/>
          <w:bCs/>
          <w:color w:val="0000FF"/>
          <w:sz w:val="18"/>
        </w:rPr>
        <w:t>Validity time for a prediction is used as a local node model output without standards impact, no consensus on whether validity time needs to be transferred over interface.</w:t>
      </w:r>
    </w:p>
    <w:p w14:paraId="0578D7BA" w14:textId="4C59AF96" w:rsidR="00B93362" w:rsidRPr="00394E3E" w:rsidRDefault="00CC7D7F" w:rsidP="001551A2">
      <w:pPr>
        <w:rPr>
          <w:rFonts w:eastAsiaTheme="minorEastAsia"/>
          <w:lang w:eastAsia="zh-CN"/>
        </w:rPr>
      </w:pPr>
      <w:r w:rsidRPr="00CC7D7F">
        <w:rPr>
          <w:rFonts w:eastAsiaTheme="minorEastAsia"/>
          <w:lang w:eastAsia="zh-CN"/>
        </w:rPr>
        <w:t>In this paper, we provide our further considerations about the detail influence from AI/ML-based load balancing on specifications.</w:t>
      </w:r>
      <w:bookmarkStart w:id="2" w:name="OLE_LINK1"/>
      <w:bookmarkStart w:id="3" w:name="OLE_LINK2"/>
    </w:p>
    <w:p w14:paraId="6401B441" w14:textId="63304F44" w:rsidR="0012377B" w:rsidRPr="00107769" w:rsidRDefault="00107769" w:rsidP="00107769">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A96C3BF" w14:textId="77777777" w:rsidR="00AB2DD0" w:rsidRDefault="00AB2DD0" w:rsidP="00AB2DD0">
      <w:pPr>
        <w:pStyle w:val="Proposal"/>
        <w:numPr>
          <w:ilvl w:val="0"/>
          <w:numId w:val="0"/>
        </w:numPr>
        <w:tabs>
          <w:tab w:val="clear" w:pos="1560"/>
        </w:tabs>
        <w:rPr>
          <w:rFonts w:eastAsia="宋体"/>
          <w:b w:val="0"/>
          <w:lang w:eastAsia="zh-CN"/>
        </w:rPr>
      </w:pPr>
      <w:r>
        <w:rPr>
          <w:rFonts w:eastAsia="宋体" w:hint="eastAsia"/>
          <w:b w:val="0"/>
          <w:lang w:eastAsia="zh-CN"/>
        </w:rPr>
        <w:t>I</w:t>
      </w:r>
      <w:r>
        <w:rPr>
          <w:rFonts w:eastAsia="宋体"/>
          <w:b w:val="0"/>
          <w:lang w:eastAsia="zh-CN"/>
        </w:rPr>
        <w:t>n the current specifications, either stage 2 or stage 3, there are no descriptions or related IEs for the AI based load balancing procedures. In this section, we present our considerations about the detail impacts on RAN3 specifications, on the aspects of input, output and feedback.</w:t>
      </w:r>
    </w:p>
    <w:p w14:paraId="34E05D6A" w14:textId="77777777" w:rsidR="00AB2DD0" w:rsidRDefault="00AB2DD0" w:rsidP="00AB2DD0">
      <w:pPr>
        <w:keepNext/>
        <w:tabs>
          <w:tab w:val="num" w:pos="576"/>
        </w:tabs>
        <w:spacing w:before="240" w:after="240"/>
        <w:ind w:left="576" w:hanging="576"/>
        <w:jc w:val="both"/>
        <w:outlineLvl w:val="1"/>
        <w:rPr>
          <w:rFonts w:ascii="Arial" w:eastAsia="黑体" w:hAnsi="Arial"/>
          <w:sz w:val="24"/>
          <w:szCs w:val="24"/>
          <w:lang w:val="en-US" w:eastAsia="zh-CN"/>
        </w:rPr>
      </w:pPr>
      <w:r w:rsidRPr="00693E6C">
        <w:rPr>
          <w:rFonts w:ascii="Arial" w:eastAsia="黑体" w:hAnsi="Arial"/>
          <w:sz w:val="24"/>
          <w:szCs w:val="24"/>
          <w:lang w:val="en-US" w:eastAsia="zh-CN"/>
        </w:rPr>
        <w:t xml:space="preserve">2.1 </w:t>
      </w:r>
      <w:r>
        <w:rPr>
          <w:rFonts w:ascii="Arial" w:eastAsia="黑体" w:hAnsi="Arial"/>
          <w:sz w:val="24"/>
          <w:szCs w:val="24"/>
          <w:lang w:val="en-US" w:eastAsia="zh-CN"/>
        </w:rPr>
        <w:t>Specification Impacts from Input</w:t>
      </w:r>
    </w:p>
    <w:p w14:paraId="42DD292B" w14:textId="54C3B728" w:rsidR="00AB2DD0" w:rsidRDefault="00AB2DD0" w:rsidP="00AB2DD0">
      <w:pPr>
        <w:pStyle w:val="Proposal"/>
        <w:numPr>
          <w:ilvl w:val="0"/>
          <w:numId w:val="0"/>
        </w:numPr>
        <w:tabs>
          <w:tab w:val="clear" w:pos="1560"/>
        </w:tabs>
        <w:rPr>
          <w:rFonts w:eastAsia="宋体"/>
          <w:b w:val="0"/>
          <w:lang w:eastAsia="zh-CN"/>
        </w:rPr>
      </w:pPr>
      <w:r>
        <w:rPr>
          <w:rFonts w:eastAsia="宋体" w:hint="eastAsia"/>
          <w:b w:val="0"/>
          <w:lang w:eastAsia="zh-CN"/>
        </w:rPr>
        <w:t>I</w:t>
      </w:r>
      <w:r>
        <w:rPr>
          <w:rFonts w:eastAsia="宋体"/>
          <w:b w:val="0"/>
          <w:lang w:eastAsia="zh-CN"/>
        </w:rPr>
        <w:t xml:space="preserve">n traditional mobility load balancing (MLB), based on </w:t>
      </w:r>
      <w:r w:rsidRPr="004A518D">
        <w:rPr>
          <w:rFonts w:eastAsia="宋体"/>
          <w:b w:val="0"/>
          <w:lang w:eastAsia="zh-CN"/>
        </w:rPr>
        <w:t xml:space="preserve">Resource Status Reporting Initiation </w:t>
      </w:r>
      <w:r>
        <w:rPr>
          <w:rFonts w:eastAsia="宋体"/>
          <w:b w:val="0"/>
          <w:lang w:eastAsia="zh-CN"/>
        </w:rPr>
        <w:t xml:space="preserve">procedure, a requesting node, e.g. node 1, shall send RESOURCE STATUS REQUEST to the requested node, e.g. node 2, in order to acquire the information about the status of resource occupation in node 2. </w:t>
      </w:r>
      <w:r w:rsidR="000A6B9D">
        <w:rPr>
          <w:rFonts w:eastAsia="宋体"/>
          <w:b w:val="0"/>
          <w:lang w:eastAsia="zh-CN"/>
        </w:rPr>
        <w:t>T</w:t>
      </w:r>
      <w:r>
        <w:rPr>
          <w:rFonts w:eastAsia="宋体"/>
          <w:b w:val="0"/>
          <w:lang w:eastAsia="zh-CN"/>
        </w:rPr>
        <w:t xml:space="preserve">he current specification only concerns the past resource occupation. However, in </w:t>
      </w:r>
      <w:proofErr w:type="spellStart"/>
      <w:r>
        <w:rPr>
          <w:rFonts w:eastAsia="宋体"/>
          <w:b w:val="0"/>
          <w:lang w:eastAsia="zh-CN"/>
        </w:rPr>
        <w:t>TR</w:t>
      </w:r>
      <w:proofErr w:type="spellEnd"/>
      <w:r>
        <w:rPr>
          <w:rFonts w:eastAsia="宋体"/>
          <w:b w:val="0"/>
          <w:lang w:eastAsia="zh-CN"/>
        </w:rPr>
        <w:t xml:space="preserve"> 37.817</w:t>
      </w:r>
      <w:r w:rsidR="004B53B0">
        <w:rPr>
          <w:rFonts w:eastAsia="宋体"/>
          <w:b w:val="0"/>
          <w:lang w:eastAsia="zh-CN"/>
        </w:rPr>
        <w:t xml:space="preserve"> [2]</w:t>
      </w:r>
      <w:r>
        <w:rPr>
          <w:rFonts w:eastAsia="宋体"/>
          <w:b w:val="0"/>
          <w:lang w:eastAsia="zh-CN"/>
        </w:rPr>
        <w:t>, it has been clarified that the predicted resource costs should also be included in the report. In this case, there should be a clear indication in the request to indicate whether the predicted information is needed.</w:t>
      </w:r>
      <w:r>
        <w:rPr>
          <w:rFonts w:eastAsia="宋体" w:hint="eastAsia"/>
          <w:b w:val="0"/>
          <w:lang w:eastAsia="zh-CN"/>
        </w:rPr>
        <w:t xml:space="preserve"> </w:t>
      </w:r>
      <w:r>
        <w:rPr>
          <w:rFonts w:eastAsia="宋体"/>
          <w:b w:val="0"/>
          <w:lang w:eastAsia="zh-CN"/>
        </w:rPr>
        <w:t xml:space="preserve">Considering the flexibility and future extension for the predicted resource status information, we believe in the </w:t>
      </w:r>
      <w:r w:rsidR="00EE17A2" w:rsidRPr="00EE17A2">
        <w:rPr>
          <w:rFonts w:eastAsia="宋体"/>
          <w:b w:val="0"/>
          <w:lang w:eastAsia="zh-CN"/>
        </w:rPr>
        <w:t>new non-UE associated message</w:t>
      </w:r>
      <w:r>
        <w:rPr>
          <w:rFonts w:eastAsia="宋体"/>
          <w:b w:val="0"/>
          <w:lang w:eastAsia="zh-CN"/>
        </w:rPr>
        <w:t xml:space="preserve">, </w:t>
      </w:r>
      <w:r w:rsidR="000A6B9D">
        <w:rPr>
          <w:rFonts w:eastAsia="宋体"/>
          <w:b w:val="0"/>
          <w:lang w:eastAsia="zh-CN"/>
        </w:rPr>
        <w:t xml:space="preserve">it </w:t>
      </w:r>
      <w:r>
        <w:rPr>
          <w:rFonts w:eastAsia="宋体"/>
          <w:b w:val="0"/>
          <w:lang w:eastAsia="zh-CN"/>
        </w:rPr>
        <w:t xml:space="preserve">should </w:t>
      </w:r>
      <w:r w:rsidR="00EE17A2">
        <w:rPr>
          <w:rFonts w:eastAsia="宋体"/>
          <w:b w:val="0"/>
          <w:lang w:eastAsia="zh-CN"/>
        </w:rPr>
        <w:t>clearly</w:t>
      </w:r>
      <w:r>
        <w:rPr>
          <w:rFonts w:eastAsia="宋体"/>
          <w:b w:val="0"/>
          <w:lang w:eastAsia="zh-CN"/>
        </w:rPr>
        <w:t xml:space="preserve"> indicate the required predicted resource status. Besides, in the AI based MLB, node 1 will use the predicted information from node 2 to further indicate its own resource occupation, which depends on whether node 2 needs predicted resource status from node 1.</w:t>
      </w:r>
    </w:p>
    <w:p w14:paraId="33B1BCCC" w14:textId="7D5FE063" w:rsidR="00EE17A2" w:rsidRPr="00EE17A2" w:rsidRDefault="00EE17A2" w:rsidP="00AB2DD0">
      <w:pPr>
        <w:pStyle w:val="Proposal"/>
        <w:numPr>
          <w:ilvl w:val="0"/>
          <w:numId w:val="0"/>
        </w:numPr>
        <w:tabs>
          <w:tab w:val="clear" w:pos="1560"/>
        </w:tabs>
        <w:rPr>
          <w:rFonts w:eastAsia="宋体"/>
          <w:lang w:eastAsia="zh-CN"/>
        </w:rPr>
      </w:pPr>
      <w:r w:rsidRPr="00843113">
        <w:rPr>
          <w:rFonts w:eastAsia="宋体" w:hint="eastAsia"/>
          <w:lang w:eastAsia="zh-CN"/>
        </w:rPr>
        <w:t>P</w:t>
      </w:r>
      <w:r w:rsidRPr="00843113">
        <w:rPr>
          <w:rFonts w:eastAsia="宋体"/>
          <w:lang w:eastAsia="zh-CN"/>
        </w:rPr>
        <w:t xml:space="preserve">roposal 1: </w:t>
      </w:r>
      <w:r>
        <w:rPr>
          <w:rFonts w:eastAsia="宋体"/>
          <w:lang w:eastAsia="zh-CN"/>
        </w:rPr>
        <w:t xml:space="preserve">It </w:t>
      </w:r>
      <w:r w:rsidRPr="000B3308">
        <w:rPr>
          <w:rFonts w:eastAsia="宋体"/>
          <w:lang w:eastAsia="zh-CN"/>
        </w:rPr>
        <w:t xml:space="preserve">should be a clear indication in the </w:t>
      </w:r>
      <w:r w:rsidRPr="00EE17A2">
        <w:rPr>
          <w:rFonts w:eastAsia="宋体"/>
          <w:lang w:eastAsia="zh-CN"/>
        </w:rPr>
        <w:t>new non-UE associated message</w:t>
      </w:r>
      <w:r w:rsidRPr="000B3308">
        <w:rPr>
          <w:rFonts w:eastAsia="宋体"/>
          <w:lang w:eastAsia="zh-CN"/>
        </w:rPr>
        <w:t xml:space="preserve"> whether </w:t>
      </w:r>
      <w:r>
        <w:rPr>
          <w:rFonts w:eastAsia="宋体"/>
          <w:lang w:eastAsia="zh-CN"/>
        </w:rPr>
        <w:t xml:space="preserve">the </w:t>
      </w:r>
      <w:r w:rsidRPr="000B3308">
        <w:rPr>
          <w:rFonts w:eastAsia="宋体"/>
          <w:lang w:eastAsia="zh-CN"/>
        </w:rPr>
        <w:t>prediction information is required</w:t>
      </w:r>
      <w:r>
        <w:rPr>
          <w:rFonts w:eastAsia="宋体" w:hint="eastAsia"/>
          <w:lang w:eastAsia="zh-CN"/>
        </w:rPr>
        <w:t>.</w:t>
      </w:r>
    </w:p>
    <w:p w14:paraId="0F2035DC" w14:textId="3452D044" w:rsidR="000A6B9D" w:rsidRDefault="00B3501F" w:rsidP="00AB2DD0">
      <w:pPr>
        <w:pStyle w:val="Proposal"/>
        <w:numPr>
          <w:ilvl w:val="0"/>
          <w:numId w:val="0"/>
        </w:numPr>
        <w:tabs>
          <w:tab w:val="clear" w:pos="1560"/>
        </w:tabs>
        <w:rPr>
          <w:rFonts w:eastAsia="宋体"/>
          <w:b w:val="0"/>
          <w:lang w:eastAsia="zh-CN"/>
        </w:rPr>
      </w:pPr>
      <w:r w:rsidRPr="00B3501F">
        <w:rPr>
          <w:rFonts w:eastAsia="宋体"/>
          <w:b w:val="0"/>
          <w:lang w:eastAsia="zh-CN"/>
        </w:rPr>
        <w:t xml:space="preserve">On the one hand, </w:t>
      </w:r>
      <w:r>
        <w:rPr>
          <w:rFonts w:eastAsia="宋体"/>
          <w:b w:val="0"/>
          <w:lang w:eastAsia="zh-CN"/>
        </w:rPr>
        <w:t>p</w:t>
      </w:r>
      <w:r w:rsidR="00FF7BB5" w:rsidRPr="00FF7BB5">
        <w:rPr>
          <w:rFonts w:eastAsia="宋体"/>
          <w:b w:val="0"/>
          <w:lang w:eastAsia="zh-CN"/>
        </w:rPr>
        <w:t>redicted Radio Resource Status differ</w:t>
      </w:r>
      <w:r w:rsidR="00FF7BB5">
        <w:rPr>
          <w:rFonts w:eastAsia="宋体"/>
          <w:b w:val="0"/>
          <w:lang w:eastAsia="zh-CN"/>
        </w:rPr>
        <w:t>s</w:t>
      </w:r>
      <w:r w:rsidR="00FF7BB5" w:rsidRPr="00FF7BB5">
        <w:rPr>
          <w:rFonts w:eastAsia="宋体"/>
          <w:b w:val="0"/>
          <w:lang w:eastAsia="zh-CN"/>
        </w:rPr>
        <w:t xml:space="preserve"> from traditional Radio Resource Status in terms of composition and transmission mechanisms.</w:t>
      </w:r>
      <w:r w:rsidR="00FF7BB5">
        <w:rPr>
          <w:rFonts w:eastAsia="宋体"/>
          <w:b w:val="0"/>
          <w:lang w:eastAsia="zh-CN"/>
        </w:rPr>
        <w:t xml:space="preserve"> </w:t>
      </w:r>
      <w:r>
        <w:rPr>
          <w:rFonts w:eastAsia="宋体"/>
          <w:b w:val="0"/>
          <w:lang w:eastAsia="zh-CN"/>
        </w:rPr>
        <w:t>C</w:t>
      </w:r>
      <w:r w:rsidR="000A6B9D" w:rsidRPr="000A6B9D">
        <w:rPr>
          <w:rFonts w:eastAsia="宋体"/>
          <w:b w:val="0"/>
          <w:lang w:eastAsia="zh-CN"/>
        </w:rPr>
        <w:t xml:space="preserve">onsidering that the </w:t>
      </w:r>
      <w:r w:rsidR="00FF7BB5" w:rsidRPr="00FF7BB5">
        <w:rPr>
          <w:rFonts w:eastAsia="宋体"/>
          <w:b w:val="0"/>
          <w:lang w:eastAsia="zh-CN"/>
        </w:rPr>
        <w:t>Predicted Radio Resource Status</w:t>
      </w:r>
      <w:r w:rsidR="000A6B9D" w:rsidRPr="000A6B9D">
        <w:rPr>
          <w:rFonts w:eastAsia="宋体"/>
          <w:b w:val="0"/>
          <w:lang w:eastAsia="zh-CN"/>
        </w:rPr>
        <w:t xml:space="preserve"> </w:t>
      </w:r>
      <w:r w:rsidR="003173FB">
        <w:rPr>
          <w:rFonts w:eastAsia="宋体"/>
          <w:b w:val="0"/>
          <w:lang w:eastAsia="zh-CN"/>
        </w:rPr>
        <w:t>can be</w:t>
      </w:r>
      <w:r w:rsidR="000A6B9D" w:rsidRPr="000A6B9D">
        <w:rPr>
          <w:rFonts w:eastAsia="宋体"/>
          <w:b w:val="0"/>
          <w:lang w:eastAsia="zh-CN"/>
        </w:rPr>
        <w:t xml:space="preserve"> sent in periodic time, </w:t>
      </w:r>
      <w:r w:rsidR="00FF7BB5">
        <w:rPr>
          <w:rFonts w:eastAsia="宋体"/>
          <w:b w:val="0"/>
          <w:lang w:eastAsia="zh-CN"/>
        </w:rPr>
        <w:t xml:space="preserve">we can think </w:t>
      </w:r>
      <w:r w:rsidR="000A6B9D" w:rsidRPr="000A6B9D">
        <w:rPr>
          <w:rFonts w:eastAsia="宋体"/>
          <w:b w:val="0"/>
          <w:lang w:eastAsia="zh-CN"/>
        </w:rPr>
        <w:t xml:space="preserve">the </w:t>
      </w:r>
      <w:r w:rsidR="00FF7BB5">
        <w:rPr>
          <w:rFonts w:eastAsia="宋体"/>
          <w:b w:val="0"/>
          <w:lang w:eastAsia="zh-CN"/>
        </w:rPr>
        <w:t xml:space="preserve">default </w:t>
      </w:r>
      <w:r w:rsidR="003173FB">
        <w:rPr>
          <w:rFonts w:eastAsia="宋体"/>
          <w:b w:val="0"/>
          <w:lang w:eastAsia="zh-CN"/>
        </w:rPr>
        <w:t>valid</w:t>
      </w:r>
      <w:r w:rsidR="000A6B9D" w:rsidRPr="000A6B9D">
        <w:rPr>
          <w:rFonts w:eastAsia="宋体"/>
          <w:b w:val="0"/>
          <w:lang w:eastAsia="zh-CN"/>
        </w:rPr>
        <w:t xml:space="preserve"> </w:t>
      </w:r>
      <w:r w:rsidR="003173FB">
        <w:rPr>
          <w:rFonts w:eastAsia="宋体"/>
          <w:b w:val="0"/>
          <w:lang w:eastAsia="zh-CN"/>
        </w:rPr>
        <w:t xml:space="preserve">time is the periodic interval. </w:t>
      </w:r>
      <w:r>
        <w:rPr>
          <w:rFonts w:eastAsia="宋体"/>
          <w:b w:val="0"/>
          <w:lang w:eastAsia="zh-CN"/>
        </w:rPr>
        <w:t>In addition,</w:t>
      </w:r>
      <w:r w:rsidR="003173FB">
        <w:rPr>
          <w:rFonts w:eastAsia="宋体"/>
          <w:b w:val="0"/>
          <w:lang w:eastAsia="zh-CN"/>
        </w:rPr>
        <w:t xml:space="preserve"> c</w:t>
      </w:r>
      <w:r w:rsidR="000A6B9D" w:rsidRPr="000A6B9D">
        <w:rPr>
          <w:rFonts w:eastAsia="宋体"/>
          <w:b w:val="0"/>
          <w:lang w:eastAsia="zh-CN"/>
        </w:rPr>
        <w:t xml:space="preserve">onsidering that the </w:t>
      </w:r>
      <w:r w:rsidR="00FF7BB5" w:rsidRPr="00FF7BB5">
        <w:rPr>
          <w:rFonts w:eastAsia="宋体"/>
          <w:b w:val="0"/>
          <w:lang w:eastAsia="zh-CN"/>
        </w:rPr>
        <w:t>Predicted Radio Resource Status</w:t>
      </w:r>
      <w:r w:rsidR="000A6B9D" w:rsidRPr="000A6B9D">
        <w:rPr>
          <w:rFonts w:eastAsia="宋体"/>
          <w:b w:val="0"/>
          <w:lang w:eastAsia="zh-CN"/>
        </w:rPr>
        <w:t xml:space="preserve"> </w:t>
      </w:r>
      <w:r w:rsidR="00FF7BB5">
        <w:rPr>
          <w:rFonts w:eastAsia="宋体"/>
          <w:b w:val="0"/>
          <w:lang w:eastAsia="zh-CN"/>
        </w:rPr>
        <w:t>can carry</w:t>
      </w:r>
      <w:r w:rsidR="000A6B9D" w:rsidRPr="000A6B9D">
        <w:rPr>
          <w:rFonts w:eastAsia="宋体"/>
          <w:b w:val="0"/>
          <w:lang w:eastAsia="zh-CN"/>
        </w:rPr>
        <w:t xml:space="preserve"> the resource status corresponding to each time point, </w:t>
      </w:r>
      <w:r w:rsidR="003B7C36">
        <w:rPr>
          <w:rFonts w:eastAsia="宋体"/>
          <w:b w:val="0"/>
          <w:lang w:eastAsia="zh-CN"/>
        </w:rPr>
        <w:t xml:space="preserve">we can think </w:t>
      </w:r>
      <w:r w:rsidR="000A6B9D" w:rsidRPr="000A6B9D">
        <w:rPr>
          <w:rFonts w:eastAsia="宋体"/>
          <w:b w:val="0"/>
          <w:lang w:eastAsia="zh-CN"/>
        </w:rPr>
        <w:t xml:space="preserve">the default validity time is the </w:t>
      </w:r>
      <w:r w:rsidR="003173FB" w:rsidRPr="003173FB">
        <w:rPr>
          <w:rFonts w:eastAsia="宋体"/>
          <w:b w:val="0"/>
          <w:lang w:eastAsia="zh-CN"/>
        </w:rPr>
        <w:t>maximum time minus the minimum time</w:t>
      </w:r>
      <w:r w:rsidR="000A6B9D" w:rsidRPr="000A6B9D">
        <w:rPr>
          <w:rFonts w:eastAsia="宋体"/>
          <w:b w:val="0"/>
          <w:lang w:eastAsia="zh-CN"/>
        </w:rPr>
        <w:t>. Therefore, we ass</w:t>
      </w:r>
      <w:r w:rsidR="003173FB">
        <w:rPr>
          <w:rFonts w:eastAsia="宋体"/>
          <w:b w:val="0"/>
          <w:lang w:eastAsia="zh-CN"/>
        </w:rPr>
        <w:t>ume that the</w:t>
      </w:r>
      <w:r w:rsidR="000A6B9D" w:rsidRPr="000A6B9D">
        <w:rPr>
          <w:rFonts w:eastAsia="宋体"/>
          <w:b w:val="0"/>
          <w:lang w:eastAsia="zh-CN"/>
        </w:rPr>
        <w:t xml:space="preserve"> valid time is implicitly included in the </w:t>
      </w:r>
      <w:r w:rsidR="003B7C36" w:rsidRPr="00FF7BB5">
        <w:rPr>
          <w:rFonts w:eastAsia="宋体"/>
          <w:b w:val="0"/>
          <w:lang w:eastAsia="zh-CN"/>
        </w:rPr>
        <w:t>Predicted Radio Resource Status</w:t>
      </w:r>
      <w:r w:rsidR="000A6B9D" w:rsidRPr="000A6B9D">
        <w:rPr>
          <w:rFonts w:eastAsia="宋体"/>
          <w:b w:val="0"/>
          <w:lang w:eastAsia="zh-CN"/>
        </w:rPr>
        <w:t xml:space="preserve">, </w:t>
      </w:r>
      <w:r w:rsidR="003173FB">
        <w:rPr>
          <w:rFonts w:eastAsia="宋体"/>
          <w:b w:val="0"/>
          <w:lang w:eastAsia="zh-CN"/>
        </w:rPr>
        <w:t xml:space="preserve">there is no need to specify the </w:t>
      </w:r>
      <w:r w:rsidR="000A6B9D" w:rsidRPr="000A6B9D">
        <w:rPr>
          <w:rFonts w:eastAsia="宋体"/>
          <w:b w:val="0"/>
          <w:lang w:eastAsia="zh-CN"/>
        </w:rPr>
        <w:t xml:space="preserve">valid time in the </w:t>
      </w:r>
      <w:r w:rsidR="003B7C36">
        <w:rPr>
          <w:rFonts w:eastAsia="宋体"/>
          <w:b w:val="0"/>
          <w:lang w:eastAsia="zh-CN"/>
        </w:rPr>
        <w:t>p</w:t>
      </w:r>
      <w:r w:rsidR="003B7C36" w:rsidRPr="003B7C36">
        <w:rPr>
          <w:rFonts w:eastAsia="宋体"/>
          <w:b w:val="0"/>
          <w:lang w:eastAsia="zh-CN"/>
        </w:rPr>
        <w:t>redicted resource status information</w:t>
      </w:r>
      <w:r w:rsidR="003173FB">
        <w:rPr>
          <w:rFonts w:eastAsia="宋体"/>
          <w:b w:val="0"/>
          <w:lang w:eastAsia="zh-CN"/>
        </w:rPr>
        <w:t xml:space="preserve"> </w:t>
      </w:r>
      <w:r w:rsidR="003173FB" w:rsidRPr="000A6B9D">
        <w:rPr>
          <w:rFonts w:eastAsia="宋体"/>
          <w:b w:val="0"/>
          <w:lang w:eastAsia="zh-CN"/>
        </w:rPr>
        <w:t>additional</w:t>
      </w:r>
      <w:r w:rsidR="003173FB">
        <w:rPr>
          <w:rFonts w:eastAsia="宋体"/>
          <w:b w:val="0"/>
          <w:lang w:eastAsia="zh-CN"/>
        </w:rPr>
        <w:t>ly</w:t>
      </w:r>
      <w:r w:rsidR="000A6B9D" w:rsidRPr="000A6B9D">
        <w:rPr>
          <w:rFonts w:eastAsia="宋体"/>
          <w:b w:val="0"/>
          <w:lang w:eastAsia="zh-CN"/>
        </w:rPr>
        <w:t>.</w:t>
      </w:r>
    </w:p>
    <w:p w14:paraId="406469F2" w14:textId="2DB082BE" w:rsidR="00687F0A" w:rsidRPr="00687F0A" w:rsidRDefault="00687F0A" w:rsidP="00AB2DD0">
      <w:pPr>
        <w:pStyle w:val="Proposal"/>
        <w:numPr>
          <w:ilvl w:val="0"/>
          <w:numId w:val="0"/>
        </w:numPr>
        <w:tabs>
          <w:tab w:val="clear" w:pos="1560"/>
        </w:tabs>
        <w:rPr>
          <w:rFonts w:eastAsia="宋体"/>
          <w:lang w:eastAsia="zh-CN"/>
        </w:rPr>
      </w:pPr>
      <w:r w:rsidRPr="00843113">
        <w:rPr>
          <w:rFonts w:eastAsia="宋体" w:hint="eastAsia"/>
          <w:lang w:eastAsia="zh-CN"/>
        </w:rPr>
        <w:lastRenderedPageBreak/>
        <w:t>P</w:t>
      </w:r>
      <w:r w:rsidRPr="00843113">
        <w:rPr>
          <w:rFonts w:eastAsia="宋体"/>
          <w:lang w:eastAsia="zh-CN"/>
        </w:rPr>
        <w:t xml:space="preserve">roposal </w:t>
      </w:r>
      <w:r>
        <w:rPr>
          <w:rFonts w:eastAsia="宋体"/>
          <w:lang w:eastAsia="zh-CN"/>
        </w:rPr>
        <w:t>2</w:t>
      </w:r>
      <w:r w:rsidRPr="00843113">
        <w:rPr>
          <w:rFonts w:eastAsia="宋体"/>
          <w:lang w:eastAsia="zh-CN"/>
        </w:rPr>
        <w:t xml:space="preserve">: </w:t>
      </w:r>
      <w:r w:rsidR="00EE17A2">
        <w:rPr>
          <w:rFonts w:eastAsia="宋体"/>
          <w:lang w:eastAsia="zh-CN"/>
        </w:rPr>
        <w:t>There</w:t>
      </w:r>
      <w:r>
        <w:rPr>
          <w:rFonts w:eastAsia="宋体"/>
          <w:lang w:eastAsia="zh-CN"/>
        </w:rPr>
        <w:t xml:space="preserve"> </w:t>
      </w:r>
      <w:r w:rsidR="003173FB" w:rsidRPr="003173FB">
        <w:rPr>
          <w:rFonts w:eastAsia="宋体"/>
          <w:lang w:eastAsia="zh-CN"/>
        </w:rPr>
        <w:t xml:space="preserve">is no need to specify the valid time in the </w:t>
      </w:r>
      <w:r w:rsidR="003B7C36">
        <w:rPr>
          <w:rFonts w:eastAsia="宋体"/>
          <w:lang w:eastAsia="zh-CN"/>
        </w:rPr>
        <w:t>p</w:t>
      </w:r>
      <w:r w:rsidR="003B7C36" w:rsidRPr="003B7C36">
        <w:rPr>
          <w:rFonts w:eastAsia="宋体"/>
          <w:lang w:eastAsia="zh-CN"/>
        </w:rPr>
        <w:t>redicted resource status information</w:t>
      </w:r>
      <w:r w:rsidR="003173FB" w:rsidRPr="003173FB">
        <w:rPr>
          <w:rFonts w:eastAsia="宋体"/>
          <w:lang w:eastAsia="zh-CN"/>
        </w:rPr>
        <w:t xml:space="preserve"> additionally.</w:t>
      </w:r>
    </w:p>
    <w:p w14:paraId="2E9134FE" w14:textId="77777777" w:rsidR="00AB2DD0" w:rsidRDefault="00AB2DD0" w:rsidP="00AB2DD0">
      <w:pPr>
        <w:keepNext/>
        <w:tabs>
          <w:tab w:val="num" w:pos="576"/>
        </w:tabs>
        <w:spacing w:before="240" w:after="240"/>
        <w:ind w:left="576" w:hanging="576"/>
        <w:jc w:val="both"/>
        <w:outlineLvl w:val="1"/>
        <w:rPr>
          <w:rFonts w:ascii="Arial" w:eastAsia="黑体" w:hAnsi="Arial"/>
          <w:sz w:val="24"/>
          <w:szCs w:val="24"/>
          <w:lang w:val="en-US" w:eastAsia="zh-CN"/>
        </w:rPr>
      </w:pPr>
      <w:r w:rsidRPr="00693E6C">
        <w:rPr>
          <w:rFonts w:ascii="Arial" w:eastAsia="黑体" w:hAnsi="Arial"/>
          <w:sz w:val="24"/>
          <w:szCs w:val="24"/>
          <w:lang w:val="en-US" w:eastAsia="zh-CN"/>
        </w:rPr>
        <w:t>2.</w:t>
      </w:r>
      <w:r>
        <w:rPr>
          <w:rFonts w:ascii="Arial" w:eastAsia="黑体" w:hAnsi="Arial"/>
          <w:sz w:val="24"/>
          <w:szCs w:val="24"/>
          <w:lang w:val="en-US" w:eastAsia="zh-CN"/>
        </w:rPr>
        <w:t>2</w:t>
      </w:r>
      <w:r w:rsidRPr="00693E6C">
        <w:rPr>
          <w:rFonts w:ascii="Arial" w:eastAsia="黑体" w:hAnsi="Arial"/>
          <w:sz w:val="24"/>
          <w:szCs w:val="24"/>
          <w:lang w:val="en-US" w:eastAsia="zh-CN"/>
        </w:rPr>
        <w:t xml:space="preserve"> </w:t>
      </w:r>
      <w:r>
        <w:rPr>
          <w:rFonts w:ascii="Arial" w:eastAsia="黑体" w:hAnsi="Arial"/>
          <w:sz w:val="24"/>
          <w:szCs w:val="24"/>
          <w:lang w:val="en-US" w:eastAsia="zh-CN"/>
        </w:rPr>
        <w:t>Specification Impacts from Output</w:t>
      </w:r>
    </w:p>
    <w:p w14:paraId="13AAD23D" w14:textId="6E546D21" w:rsidR="00AB2DD0" w:rsidRDefault="00AB2DD0" w:rsidP="00AB2DD0">
      <w:pPr>
        <w:pStyle w:val="Proposal"/>
        <w:numPr>
          <w:ilvl w:val="0"/>
          <w:numId w:val="0"/>
        </w:numPr>
        <w:tabs>
          <w:tab w:val="clear" w:pos="1560"/>
        </w:tabs>
        <w:rPr>
          <w:rFonts w:eastAsia="宋体"/>
          <w:b w:val="0"/>
          <w:lang w:eastAsia="zh-CN"/>
        </w:rPr>
      </w:pPr>
      <w:r>
        <w:rPr>
          <w:rFonts w:eastAsia="宋体"/>
          <w:b w:val="0"/>
          <w:lang w:eastAsia="zh-CN"/>
        </w:rPr>
        <w:t>With the collected resource status information from node 1 itself and ne</w:t>
      </w:r>
      <w:r w:rsidR="00535D26">
        <w:rPr>
          <w:rFonts w:eastAsia="宋体"/>
          <w:b w:val="0"/>
          <w:lang w:eastAsia="zh-CN"/>
        </w:rPr>
        <w:t>ighbour nodes, including the</w:t>
      </w:r>
      <w:r>
        <w:rPr>
          <w:rFonts w:eastAsia="宋体"/>
          <w:b w:val="0"/>
          <w:lang w:eastAsia="zh-CN"/>
        </w:rPr>
        <w:t xml:space="preserve"> inference output for predicted resource occupation, node 1 can use the AI model to further inference the load balancing strategies. For example, node 1 has foreseen the resource occupation will be heavy within a period of time. Then for offloading purpose, node 1 will choose a number of UEs and command them to handover to a neighbour node with predicted light load. </w:t>
      </w:r>
    </w:p>
    <w:p w14:paraId="1B501919" w14:textId="77777777" w:rsidR="00AB2DD0" w:rsidRDefault="00AB2DD0" w:rsidP="00AB2DD0">
      <w:pPr>
        <w:pStyle w:val="Proposal"/>
        <w:numPr>
          <w:ilvl w:val="0"/>
          <w:numId w:val="0"/>
        </w:numPr>
        <w:tabs>
          <w:tab w:val="clear" w:pos="1560"/>
        </w:tabs>
        <w:rPr>
          <w:rFonts w:eastAsia="宋体"/>
          <w:b w:val="0"/>
          <w:lang w:eastAsia="zh-CN"/>
        </w:rPr>
      </w:pPr>
      <w:r>
        <w:rPr>
          <w:rFonts w:eastAsia="宋体"/>
          <w:b w:val="0"/>
          <w:lang w:eastAsia="zh-CN"/>
        </w:rPr>
        <w:t xml:space="preserve">However, since the load balancing strategies are based on prediction and not absolutely accurate, the neighbour nodes should be able to deny the incoming handover aimed for offloading purpose. Thus, we think node 1 should, when using handover procedure, indicate that this incoming handover is for AI based load balancing purpose. </w:t>
      </w:r>
    </w:p>
    <w:p w14:paraId="6ADF8AA1" w14:textId="62302FA6" w:rsidR="00AB2DD0" w:rsidRPr="007F2F61" w:rsidRDefault="00AB2DD0" w:rsidP="00AB2DD0">
      <w:pPr>
        <w:pStyle w:val="Proposal"/>
        <w:numPr>
          <w:ilvl w:val="0"/>
          <w:numId w:val="0"/>
        </w:numPr>
        <w:tabs>
          <w:tab w:val="clear" w:pos="1560"/>
        </w:tabs>
        <w:rPr>
          <w:rFonts w:eastAsia="宋体"/>
          <w:lang w:eastAsia="zh-CN"/>
        </w:rPr>
      </w:pPr>
      <w:r w:rsidRPr="007F2F61">
        <w:rPr>
          <w:rFonts w:eastAsia="宋体" w:hint="eastAsia"/>
          <w:lang w:eastAsia="zh-CN"/>
        </w:rPr>
        <w:t>P</w:t>
      </w:r>
      <w:r w:rsidRPr="007F2F61">
        <w:rPr>
          <w:rFonts w:eastAsia="宋体"/>
          <w:lang w:eastAsia="zh-CN"/>
        </w:rPr>
        <w:t xml:space="preserve">roposal </w:t>
      </w:r>
      <w:r w:rsidR="00687F0A">
        <w:rPr>
          <w:rFonts w:eastAsia="宋体"/>
          <w:lang w:eastAsia="zh-CN"/>
        </w:rPr>
        <w:t>3</w:t>
      </w:r>
      <w:r w:rsidRPr="007F2F61">
        <w:rPr>
          <w:rFonts w:eastAsia="宋体"/>
          <w:lang w:eastAsia="zh-CN"/>
        </w:rPr>
        <w:t xml:space="preserve">: </w:t>
      </w:r>
      <w:r>
        <w:rPr>
          <w:rFonts w:eastAsia="宋体"/>
          <w:lang w:eastAsia="zh-CN"/>
        </w:rPr>
        <w:t xml:space="preserve">RAN3 to discuss and agree that whether an incoming handover for the purpose of </w:t>
      </w:r>
      <w:r w:rsidRPr="005C467A">
        <w:rPr>
          <w:rFonts w:eastAsia="宋体"/>
          <w:lang w:eastAsia="zh-CN"/>
        </w:rPr>
        <w:t xml:space="preserve">AI based load balancing </w:t>
      </w:r>
      <w:r>
        <w:rPr>
          <w:rFonts w:eastAsia="宋体"/>
          <w:lang w:eastAsia="zh-CN"/>
        </w:rPr>
        <w:t>should be identified</w:t>
      </w:r>
      <w:r w:rsidRPr="007F2F61">
        <w:rPr>
          <w:rFonts w:eastAsia="宋体"/>
          <w:lang w:eastAsia="zh-CN"/>
        </w:rPr>
        <w:t>.</w:t>
      </w:r>
    </w:p>
    <w:p w14:paraId="1CD62552" w14:textId="77777777" w:rsidR="00AB2DD0" w:rsidRDefault="00AB2DD0" w:rsidP="00AB2DD0">
      <w:pPr>
        <w:keepNext/>
        <w:tabs>
          <w:tab w:val="num" w:pos="576"/>
        </w:tabs>
        <w:spacing w:before="240" w:after="240"/>
        <w:ind w:left="576" w:hanging="576"/>
        <w:jc w:val="both"/>
        <w:outlineLvl w:val="1"/>
        <w:rPr>
          <w:rFonts w:ascii="Arial" w:eastAsia="黑体" w:hAnsi="Arial"/>
          <w:sz w:val="24"/>
          <w:szCs w:val="24"/>
          <w:lang w:val="en-US" w:eastAsia="zh-CN"/>
        </w:rPr>
      </w:pPr>
      <w:r w:rsidRPr="00693E6C">
        <w:rPr>
          <w:rFonts w:ascii="Arial" w:eastAsia="黑体" w:hAnsi="Arial"/>
          <w:sz w:val="24"/>
          <w:szCs w:val="24"/>
          <w:lang w:val="en-US" w:eastAsia="zh-CN"/>
        </w:rPr>
        <w:t>2.</w:t>
      </w:r>
      <w:r>
        <w:rPr>
          <w:rFonts w:ascii="Arial" w:eastAsia="黑体" w:hAnsi="Arial"/>
          <w:sz w:val="24"/>
          <w:szCs w:val="24"/>
          <w:lang w:val="en-US" w:eastAsia="zh-CN"/>
        </w:rPr>
        <w:t>3</w:t>
      </w:r>
      <w:r w:rsidRPr="00693E6C">
        <w:rPr>
          <w:rFonts w:ascii="Arial" w:eastAsia="黑体" w:hAnsi="Arial"/>
          <w:sz w:val="24"/>
          <w:szCs w:val="24"/>
          <w:lang w:val="en-US" w:eastAsia="zh-CN"/>
        </w:rPr>
        <w:t xml:space="preserve"> </w:t>
      </w:r>
      <w:r>
        <w:rPr>
          <w:rFonts w:ascii="Arial" w:eastAsia="黑体" w:hAnsi="Arial"/>
          <w:sz w:val="24"/>
          <w:szCs w:val="24"/>
          <w:lang w:val="en-US" w:eastAsia="zh-CN"/>
        </w:rPr>
        <w:t>Specification Impacts from Feedback</w:t>
      </w:r>
    </w:p>
    <w:p w14:paraId="60714552" w14:textId="77777777" w:rsidR="00DF0A62" w:rsidRDefault="00AB2DD0" w:rsidP="00DF0A62">
      <w:pPr>
        <w:pStyle w:val="Proposal"/>
        <w:numPr>
          <w:ilvl w:val="0"/>
          <w:numId w:val="0"/>
        </w:numPr>
        <w:tabs>
          <w:tab w:val="clear" w:pos="1560"/>
        </w:tabs>
        <w:rPr>
          <w:rFonts w:eastAsia="宋体"/>
          <w:b w:val="0"/>
          <w:lang w:val="en-US" w:eastAsia="zh-CN"/>
        </w:rPr>
      </w:pPr>
      <w:r>
        <w:rPr>
          <w:rFonts w:eastAsia="宋体"/>
          <w:b w:val="0"/>
          <w:lang w:eastAsia="zh-CN"/>
        </w:rPr>
        <w:t>After the AI based load balancing strategies have been successfully adopted, some information as feedback of performance are needed. In the current spec</w:t>
      </w:r>
      <w:r>
        <w:rPr>
          <w:rFonts w:eastAsia="宋体" w:hint="eastAsia"/>
          <w:b w:val="0"/>
          <w:lang w:eastAsia="zh-CN"/>
        </w:rPr>
        <w:t>ification</w:t>
      </w:r>
      <w:r>
        <w:rPr>
          <w:rFonts w:eastAsia="宋体"/>
          <w:b w:val="0"/>
          <w:lang w:eastAsia="zh-CN"/>
        </w:rPr>
        <w:t xml:space="preserve">, the message of RESOURCE STATUS UPDATE for example, there are many cell level metrics such as SSB status, PRB status, they could just be used as performance evaluation. However, these metrics are cell level, there are no UE performance related metrics yet, while it is also important to investigate whether the UEs are operated well or not, to check the efficiency/accuracy of the inference outputs. </w:t>
      </w:r>
      <w:r>
        <w:rPr>
          <w:rFonts w:eastAsia="宋体"/>
          <w:b w:val="0"/>
          <w:lang w:val="en-US" w:eastAsia="zh-CN"/>
        </w:rPr>
        <w:t xml:space="preserve">Thus, we think RAN3 needs to discuss if UE level performance metrics should be introduced as part of feedback, for the source node to evaluate the </w:t>
      </w:r>
      <w:r>
        <w:rPr>
          <w:rFonts w:eastAsia="宋体"/>
          <w:b w:val="0"/>
          <w:lang w:eastAsia="zh-CN"/>
        </w:rPr>
        <w:t xml:space="preserve">the efficiency/accuracy of the inference outputs. </w:t>
      </w:r>
      <w:r>
        <w:rPr>
          <w:rFonts w:eastAsia="宋体"/>
          <w:b w:val="0"/>
          <w:lang w:val="en-US" w:eastAsia="zh-CN"/>
        </w:rPr>
        <w:t>As to the UE level performance metrics, we think at least the UL/DL throughput, packet delay, packet loss should be included.</w:t>
      </w:r>
    </w:p>
    <w:p w14:paraId="2C025438" w14:textId="50568975" w:rsidR="000A6B9D" w:rsidRPr="000A6B9D" w:rsidRDefault="000A6B9D" w:rsidP="00DF0A62">
      <w:pPr>
        <w:pStyle w:val="Proposal"/>
        <w:numPr>
          <w:ilvl w:val="0"/>
          <w:numId w:val="0"/>
        </w:numPr>
        <w:tabs>
          <w:tab w:val="clear" w:pos="1560"/>
        </w:tabs>
        <w:rPr>
          <w:rFonts w:eastAsia="宋体"/>
          <w:lang w:val="en-US" w:eastAsia="zh-CN"/>
        </w:rPr>
      </w:pPr>
      <w:r w:rsidRPr="00685BC5">
        <w:rPr>
          <w:rFonts w:eastAsia="宋体" w:hint="eastAsia"/>
          <w:lang w:val="en-US" w:eastAsia="zh-CN"/>
        </w:rPr>
        <w:t>P</w:t>
      </w:r>
      <w:r w:rsidRPr="00685BC5">
        <w:rPr>
          <w:rFonts w:eastAsia="宋体"/>
          <w:lang w:val="en-US" w:eastAsia="zh-CN"/>
        </w:rPr>
        <w:t xml:space="preserve">roposal </w:t>
      </w:r>
      <w:r>
        <w:rPr>
          <w:rFonts w:eastAsia="宋体"/>
          <w:lang w:val="en-US" w:eastAsia="zh-CN"/>
        </w:rPr>
        <w:t>4</w:t>
      </w:r>
      <w:r w:rsidRPr="00685BC5">
        <w:rPr>
          <w:rFonts w:eastAsia="宋体"/>
          <w:lang w:val="en-US" w:eastAsia="zh-CN"/>
        </w:rPr>
        <w:t xml:space="preserve">: </w:t>
      </w:r>
      <w:r>
        <w:rPr>
          <w:rFonts w:eastAsia="宋体"/>
          <w:lang w:val="en-US" w:eastAsia="zh-CN"/>
        </w:rPr>
        <w:t xml:space="preserve">UE level </w:t>
      </w:r>
      <w:r w:rsidRPr="00BD6D6F">
        <w:rPr>
          <w:rFonts w:eastAsia="宋体"/>
          <w:lang w:val="en-US" w:eastAsia="zh-CN"/>
        </w:rPr>
        <w:t>performance metrics</w:t>
      </w:r>
      <w:r>
        <w:rPr>
          <w:rFonts w:eastAsia="宋体"/>
          <w:lang w:val="en-US" w:eastAsia="zh-CN"/>
        </w:rPr>
        <w:t xml:space="preserve"> as feedback info is needed for inference accuracy evaluation, and it includes at least </w:t>
      </w:r>
      <w:r w:rsidRPr="00DF0A62">
        <w:rPr>
          <w:rFonts w:eastAsia="宋体"/>
          <w:lang w:val="en-US" w:eastAsia="zh-CN"/>
        </w:rPr>
        <w:t>the UL/DL throughput, packet delay, packet loss</w:t>
      </w:r>
      <w:r>
        <w:rPr>
          <w:rFonts w:eastAsia="宋体"/>
          <w:lang w:val="en-US" w:eastAsia="zh-CN"/>
        </w:rPr>
        <w:t>.</w:t>
      </w:r>
    </w:p>
    <w:p w14:paraId="2E28ADE0" w14:textId="6B2FC2BA" w:rsidR="001347F1" w:rsidRDefault="00EE17A2" w:rsidP="00DF0A62">
      <w:pPr>
        <w:pStyle w:val="Proposal"/>
        <w:numPr>
          <w:ilvl w:val="0"/>
          <w:numId w:val="0"/>
        </w:numPr>
        <w:tabs>
          <w:tab w:val="clear" w:pos="1560"/>
        </w:tabs>
        <w:rPr>
          <w:rFonts w:eastAsia="宋体"/>
          <w:b w:val="0"/>
          <w:lang w:val="en-US" w:eastAsia="zh-CN"/>
        </w:rPr>
      </w:pPr>
      <w:r>
        <w:rPr>
          <w:rFonts w:eastAsia="宋体"/>
          <w:b w:val="0"/>
          <w:lang w:val="en-US" w:eastAsia="zh-CN"/>
        </w:rPr>
        <w:t xml:space="preserve">In </w:t>
      </w:r>
      <w:r w:rsidR="001347F1" w:rsidRPr="001347F1">
        <w:rPr>
          <w:rFonts w:eastAsia="宋体"/>
          <w:b w:val="0"/>
          <w:lang w:val="en-US" w:eastAsia="zh-CN"/>
        </w:rPr>
        <w:t xml:space="preserve">RAN3#117 meeting </w:t>
      </w:r>
      <w:r>
        <w:rPr>
          <w:rFonts w:eastAsia="宋体"/>
          <w:b w:val="0"/>
          <w:lang w:val="en-US" w:eastAsia="zh-CN"/>
        </w:rPr>
        <w:t>it has been</w:t>
      </w:r>
      <w:r w:rsidR="001347F1" w:rsidRPr="001347F1">
        <w:rPr>
          <w:rFonts w:eastAsia="宋体"/>
          <w:b w:val="0"/>
          <w:lang w:val="en-US" w:eastAsia="zh-CN"/>
        </w:rPr>
        <w:t xml:space="preserve"> agreed on defining a new </w:t>
      </w:r>
      <w:proofErr w:type="spellStart"/>
      <w:r w:rsidR="001347F1" w:rsidRPr="001347F1">
        <w:rPr>
          <w:rFonts w:eastAsia="宋体"/>
          <w:b w:val="0"/>
          <w:lang w:val="en-US" w:eastAsia="zh-CN"/>
        </w:rPr>
        <w:t>XnAP</w:t>
      </w:r>
      <w:proofErr w:type="spellEnd"/>
      <w:r w:rsidR="001347F1" w:rsidRPr="001347F1">
        <w:rPr>
          <w:rFonts w:eastAsia="宋体"/>
          <w:b w:val="0"/>
          <w:lang w:val="en-US" w:eastAsia="zh-CN"/>
        </w:rPr>
        <w:t xml:space="preserve"> procedure for reporting AI/ML-related information. The new procedure should be based on a subscription-reporting mechanism, like the Resource Status Reporting procedure.</w:t>
      </w:r>
      <w:r w:rsidR="00DF0A62" w:rsidRPr="00DF0A62">
        <w:t xml:space="preserve"> </w:t>
      </w:r>
      <w:r w:rsidR="00DF0A62" w:rsidRPr="00DF0A62">
        <w:rPr>
          <w:rFonts w:eastAsia="宋体"/>
          <w:b w:val="0"/>
          <w:lang w:val="en-US" w:eastAsia="zh-CN"/>
        </w:rPr>
        <w:t xml:space="preserve">The </w:t>
      </w:r>
      <w:r w:rsidR="00107769">
        <w:rPr>
          <w:rFonts w:eastAsia="宋体"/>
          <w:b w:val="0"/>
          <w:lang w:val="en-US" w:eastAsia="zh-CN"/>
        </w:rPr>
        <w:t>UE level performance</w:t>
      </w:r>
      <w:r w:rsidR="00DF0A62" w:rsidRPr="00DF0A62">
        <w:rPr>
          <w:rFonts w:eastAsia="宋体"/>
          <w:b w:val="0"/>
          <w:lang w:val="en-US" w:eastAsia="zh-CN"/>
        </w:rPr>
        <w:t xml:space="preserve"> may be used as the input and feedback of the load balancing model, or may be used in other use cases, such as network energy saving and mobility optimization. Therefore, we think that the </w:t>
      </w:r>
      <w:r w:rsidR="00107769">
        <w:rPr>
          <w:rFonts w:eastAsia="宋体"/>
          <w:b w:val="0"/>
          <w:lang w:val="en-US" w:eastAsia="zh-CN"/>
        </w:rPr>
        <w:t>UE level performance</w:t>
      </w:r>
      <w:r w:rsidR="00DF0A62" w:rsidRPr="00DF0A62">
        <w:rPr>
          <w:rFonts w:eastAsia="宋体"/>
          <w:b w:val="0"/>
          <w:lang w:val="en-US" w:eastAsia="zh-CN"/>
        </w:rPr>
        <w:t xml:space="preserve"> can be trans</w:t>
      </w:r>
      <w:r w:rsidR="00FC6055">
        <w:rPr>
          <w:rFonts w:eastAsia="宋体"/>
          <w:b w:val="0"/>
          <w:lang w:val="en-US" w:eastAsia="zh-CN"/>
        </w:rPr>
        <w:t>f</w:t>
      </w:r>
      <w:r w:rsidR="00DF0A62" w:rsidRPr="00DF0A62">
        <w:rPr>
          <w:rFonts w:eastAsia="宋体"/>
          <w:b w:val="0"/>
          <w:lang w:val="en-US" w:eastAsia="zh-CN"/>
        </w:rPr>
        <w:t>e</w:t>
      </w:r>
      <w:r w:rsidR="00FC6055">
        <w:rPr>
          <w:rFonts w:eastAsia="宋体"/>
          <w:b w:val="0"/>
          <w:lang w:val="en-US" w:eastAsia="zh-CN"/>
        </w:rPr>
        <w:t>rre</w:t>
      </w:r>
      <w:r w:rsidR="00DF0A62" w:rsidRPr="00DF0A62">
        <w:rPr>
          <w:rFonts w:eastAsia="宋体"/>
          <w:b w:val="0"/>
          <w:lang w:val="en-US" w:eastAsia="zh-CN"/>
        </w:rPr>
        <w:t xml:space="preserve">d through </w:t>
      </w:r>
      <w:r w:rsidR="00107769">
        <w:rPr>
          <w:rFonts w:eastAsia="宋体"/>
          <w:b w:val="0"/>
          <w:lang w:val="en-US" w:eastAsia="zh-CN"/>
        </w:rPr>
        <w:t xml:space="preserve">the </w:t>
      </w:r>
      <w:r w:rsidR="00107769" w:rsidRPr="001347F1">
        <w:rPr>
          <w:rFonts w:eastAsia="宋体"/>
          <w:b w:val="0"/>
          <w:lang w:val="en-US" w:eastAsia="zh-CN"/>
        </w:rPr>
        <w:t xml:space="preserve">new </w:t>
      </w:r>
      <w:proofErr w:type="spellStart"/>
      <w:r w:rsidR="00107769" w:rsidRPr="001347F1">
        <w:rPr>
          <w:rFonts w:eastAsia="宋体"/>
          <w:b w:val="0"/>
          <w:lang w:val="en-US" w:eastAsia="zh-CN"/>
        </w:rPr>
        <w:t>XnAP</w:t>
      </w:r>
      <w:proofErr w:type="spellEnd"/>
      <w:r w:rsidR="00107769" w:rsidRPr="001347F1">
        <w:rPr>
          <w:rFonts w:eastAsia="宋体"/>
          <w:b w:val="0"/>
          <w:lang w:val="en-US" w:eastAsia="zh-CN"/>
        </w:rPr>
        <w:t xml:space="preserve"> procedure for reporting AI/ML-related information.</w:t>
      </w:r>
      <w:r w:rsidR="00107769">
        <w:rPr>
          <w:rFonts w:eastAsia="宋体"/>
          <w:b w:val="0"/>
          <w:lang w:val="en-US" w:eastAsia="zh-CN"/>
        </w:rPr>
        <w:t xml:space="preserve"> </w:t>
      </w:r>
      <w:r w:rsidR="00DF0A62" w:rsidRPr="00DF0A62">
        <w:rPr>
          <w:rFonts w:eastAsia="宋体"/>
          <w:b w:val="0"/>
          <w:lang w:val="en-US" w:eastAsia="zh-CN"/>
        </w:rPr>
        <w:t xml:space="preserve">Feedback on the performance of </w:t>
      </w:r>
      <w:r w:rsidR="00107769">
        <w:rPr>
          <w:rFonts w:eastAsia="宋体"/>
          <w:b w:val="0"/>
          <w:lang w:val="en-US" w:eastAsia="zh-CN"/>
        </w:rPr>
        <w:t>per</w:t>
      </w:r>
      <w:r w:rsidR="00DF0A62" w:rsidRPr="00DF0A62">
        <w:rPr>
          <w:rFonts w:eastAsia="宋体"/>
          <w:b w:val="0"/>
          <w:lang w:val="en-US" w:eastAsia="zh-CN"/>
        </w:rPr>
        <w:t xml:space="preserve"> UE is too complex and requires the </w:t>
      </w:r>
      <w:r w:rsidR="00107769">
        <w:rPr>
          <w:rFonts w:eastAsia="宋体"/>
          <w:b w:val="0"/>
          <w:lang w:val="en-US" w:eastAsia="zh-CN"/>
        </w:rPr>
        <w:t>source</w:t>
      </w:r>
      <w:r w:rsidR="00DF0A62" w:rsidRPr="00DF0A62">
        <w:rPr>
          <w:rFonts w:eastAsia="宋体"/>
          <w:b w:val="0"/>
          <w:lang w:val="en-US" w:eastAsia="zh-CN"/>
        </w:rPr>
        <w:t xml:space="preserve"> </w:t>
      </w:r>
      <w:proofErr w:type="spellStart"/>
      <w:r w:rsidR="00107769">
        <w:rPr>
          <w:rFonts w:eastAsia="宋体"/>
          <w:b w:val="0"/>
          <w:lang w:val="en-US" w:eastAsia="zh-CN"/>
        </w:rPr>
        <w:t>gNB</w:t>
      </w:r>
      <w:proofErr w:type="spellEnd"/>
      <w:r w:rsidR="00DF0A62" w:rsidRPr="00DF0A62">
        <w:rPr>
          <w:rFonts w:eastAsia="宋体"/>
          <w:b w:val="0"/>
          <w:lang w:val="en-US" w:eastAsia="zh-CN"/>
        </w:rPr>
        <w:t xml:space="preserve"> to preserve the context for a long time. Therefore, we believe that</w:t>
      </w:r>
      <w:r w:rsidR="00107769">
        <w:rPr>
          <w:rFonts w:eastAsia="宋体"/>
          <w:b w:val="0"/>
          <w:lang w:val="en-US" w:eastAsia="zh-CN"/>
        </w:rPr>
        <w:t xml:space="preserve"> </w:t>
      </w:r>
      <w:r w:rsidR="00107769" w:rsidRPr="00107769">
        <w:rPr>
          <w:rFonts w:eastAsia="宋体"/>
          <w:b w:val="0"/>
          <w:lang w:val="en-US" w:eastAsia="zh-CN"/>
        </w:rPr>
        <w:t>the cell level UE performance is sufficient to be reported, rather than per UE performance.</w:t>
      </w:r>
    </w:p>
    <w:p w14:paraId="2F223D5B" w14:textId="41381F7F" w:rsidR="00EE17A2" w:rsidRDefault="00EE17A2" w:rsidP="00DF0A62">
      <w:pPr>
        <w:pStyle w:val="Proposal"/>
        <w:numPr>
          <w:ilvl w:val="0"/>
          <w:numId w:val="0"/>
        </w:numPr>
        <w:tabs>
          <w:tab w:val="clear" w:pos="1560"/>
        </w:tabs>
        <w:rPr>
          <w:rFonts w:eastAsia="宋体"/>
          <w:b w:val="0"/>
          <w:lang w:val="en-US" w:eastAsia="zh-CN"/>
        </w:rPr>
      </w:pPr>
      <w:r w:rsidRPr="00EE17A2">
        <w:rPr>
          <w:rFonts w:eastAsia="宋体"/>
          <w:b w:val="0"/>
          <w:lang w:val="en-US" w:eastAsia="zh-CN"/>
        </w:rPr>
        <w:t>Furthermore, we think UE specific info could also be included in the new non-UE associated message, e.g. as a list of UE related info, since the inference output may cause a list of UEs’ HO to neighbor node which would require a list of UE specific performance feedback info.</w:t>
      </w:r>
    </w:p>
    <w:p w14:paraId="6FC56B76" w14:textId="0AE6F204" w:rsidR="00AB2DD0" w:rsidRDefault="00DF0A62" w:rsidP="00AB2DD0">
      <w:pPr>
        <w:pStyle w:val="Proposal"/>
        <w:numPr>
          <w:ilvl w:val="0"/>
          <w:numId w:val="0"/>
        </w:numPr>
        <w:tabs>
          <w:tab w:val="clear" w:pos="1560"/>
        </w:tabs>
        <w:rPr>
          <w:rFonts w:eastAsia="宋体"/>
          <w:lang w:val="en-US" w:eastAsia="zh-CN"/>
        </w:rPr>
      </w:pPr>
      <w:r w:rsidRPr="00685BC5">
        <w:rPr>
          <w:rFonts w:eastAsia="宋体" w:hint="eastAsia"/>
          <w:lang w:val="en-US" w:eastAsia="zh-CN"/>
        </w:rPr>
        <w:t>P</w:t>
      </w:r>
      <w:r>
        <w:rPr>
          <w:rFonts w:eastAsia="宋体"/>
          <w:lang w:val="en-US" w:eastAsia="zh-CN"/>
        </w:rPr>
        <w:t xml:space="preserve">roposal </w:t>
      </w:r>
      <w:r w:rsidR="000A6B9D">
        <w:rPr>
          <w:rFonts w:eastAsia="宋体"/>
          <w:lang w:val="en-US" w:eastAsia="zh-CN"/>
        </w:rPr>
        <w:t>5</w:t>
      </w:r>
      <w:r>
        <w:rPr>
          <w:rFonts w:eastAsia="宋体"/>
          <w:lang w:val="en-US" w:eastAsia="zh-CN"/>
        </w:rPr>
        <w:t xml:space="preserve">: UE </w:t>
      </w:r>
      <w:r w:rsidRPr="005901BA">
        <w:rPr>
          <w:rFonts w:eastAsia="宋体"/>
          <w:lang w:val="en-US" w:eastAsia="zh-CN"/>
        </w:rPr>
        <w:t>level performance can be</w:t>
      </w:r>
      <w:r w:rsidR="00FC6055">
        <w:rPr>
          <w:rFonts w:eastAsia="宋体"/>
          <w:lang w:val="en-US" w:eastAsia="zh-CN"/>
        </w:rPr>
        <w:t xml:space="preserve"> transferred</w:t>
      </w:r>
      <w:r w:rsidRPr="005901BA">
        <w:rPr>
          <w:rFonts w:eastAsia="宋体"/>
          <w:lang w:val="en-US" w:eastAsia="zh-CN"/>
        </w:rPr>
        <w:t xml:space="preserve"> in</w:t>
      </w:r>
      <w:r>
        <w:rPr>
          <w:rFonts w:eastAsia="宋体"/>
          <w:lang w:val="en-US" w:eastAsia="zh-CN"/>
        </w:rPr>
        <w:t xml:space="preserve"> t</w:t>
      </w:r>
      <w:r w:rsidRPr="005901BA">
        <w:rPr>
          <w:rFonts w:eastAsia="宋体"/>
          <w:lang w:val="en-US" w:eastAsia="zh-CN"/>
        </w:rPr>
        <w:t>he new procedure for reporting of AI/ML related information</w:t>
      </w:r>
      <w:r>
        <w:rPr>
          <w:rFonts w:eastAsia="宋体"/>
          <w:lang w:val="en-US" w:eastAsia="zh-CN"/>
        </w:rPr>
        <w:t xml:space="preserve">, </w:t>
      </w:r>
      <w:r w:rsidR="00EE17A2" w:rsidRPr="00EE17A2">
        <w:rPr>
          <w:rFonts w:eastAsia="宋体"/>
          <w:lang w:val="en-US" w:eastAsia="zh-CN"/>
        </w:rPr>
        <w:t xml:space="preserve">e.g. as a list of UE related info </w:t>
      </w:r>
      <w:r w:rsidR="00EE17A2">
        <w:rPr>
          <w:rFonts w:eastAsia="宋体"/>
          <w:lang w:val="en-US" w:eastAsia="zh-CN"/>
        </w:rPr>
        <w:t xml:space="preserve">in </w:t>
      </w:r>
      <w:r w:rsidR="00EE17A2" w:rsidRPr="00EE17A2">
        <w:rPr>
          <w:rFonts w:eastAsia="宋体"/>
          <w:lang w:val="en-US" w:eastAsia="zh-CN"/>
        </w:rPr>
        <w:t>addition to</w:t>
      </w:r>
      <w:r>
        <w:rPr>
          <w:rFonts w:eastAsia="宋体"/>
          <w:lang w:val="en-US" w:eastAsia="zh-CN"/>
        </w:rPr>
        <w:t xml:space="preserve"> the cell </w:t>
      </w:r>
      <w:r w:rsidR="005901BA" w:rsidRPr="005901BA">
        <w:rPr>
          <w:rFonts w:eastAsia="宋体"/>
          <w:lang w:val="en-US" w:eastAsia="zh-CN"/>
        </w:rPr>
        <w:t>level U</w:t>
      </w:r>
      <w:r w:rsidR="00062ECC">
        <w:rPr>
          <w:rFonts w:eastAsia="宋体"/>
          <w:lang w:val="en-US" w:eastAsia="zh-CN"/>
        </w:rPr>
        <w:t xml:space="preserve">E performance to </w:t>
      </w:r>
      <w:r w:rsidR="00595282">
        <w:rPr>
          <w:rFonts w:eastAsia="宋体"/>
          <w:lang w:val="en-US" w:eastAsia="zh-CN"/>
        </w:rPr>
        <w:t>be reported</w:t>
      </w:r>
      <w:r w:rsidR="00062ECC" w:rsidRPr="00062ECC">
        <w:rPr>
          <w:rFonts w:eastAsia="宋体"/>
          <w:lang w:val="en-US" w:eastAsia="zh-CN"/>
        </w:rPr>
        <w:t>.</w:t>
      </w:r>
    </w:p>
    <w:p w14:paraId="306D1814" w14:textId="39D787EE" w:rsidR="00326166" w:rsidRPr="007D3E81" w:rsidRDefault="00107769"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093C725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4034FF43" w14:textId="5BB6B026" w:rsidR="00EE17A2" w:rsidRPr="00EE17A2" w:rsidRDefault="00EE17A2" w:rsidP="00EE17A2">
      <w:pPr>
        <w:pStyle w:val="Proposal"/>
        <w:numPr>
          <w:ilvl w:val="0"/>
          <w:numId w:val="0"/>
        </w:numPr>
        <w:tabs>
          <w:tab w:val="clear" w:pos="1560"/>
        </w:tabs>
        <w:rPr>
          <w:rFonts w:eastAsia="宋体"/>
          <w:lang w:eastAsia="zh-CN"/>
        </w:rPr>
      </w:pPr>
      <w:bookmarkStart w:id="7" w:name="_Toc423020280"/>
      <w:bookmarkEnd w:id="7"/>
      <w:r w:rsidRPr="00843113">
        <w:rPr>
          <w:rFonts w:eastAsia="宋体" w:hint="eastAsia"/>
          <w:lang w:eastAsia="zh-CN"/>
        </w:rPr>
        <w:t>P</w:t>
      </w:r>
      <w:r w:rsidRPr="00843113">
        <w:rPr>
          <w:rFonts w:eastAsia="宋体"/>
          <w:lang w:eastAsia="zh-CN"/>
        </w:rPr>
        <w:t xml:space="preserve">roposal 1: </w:t>
      </w:r>
      <w:r>
        <w:rPr>
          <w:rFonts w:eastAsia="宋体"/>
          <w:lang w:eastAsia="zh-CN"/>
        </w:rPr>
        <w:t xml:space="preserve">It </w:t>
      </w:r>
      <w:r w:rsidRPr="000B3308">
        <w:rPr>
          <w:rFonts w:eastAsia="宋体"/>
          <w:lang w:eastAsia="zh-CN"/>
        </w:rPr>
        <w:t xml:space="preserve">should be a clear indication in the </w:t>
      </w:r>
      <w:r w:rsidRPr="00EE17A2">
        <w:rPr>
          <w:rFonts w:eastAsia="宋体"/>
          <w:lang w:eastAsia="zh-CN"/>
        </w:rPr>
        <w:t>new non-UE associated message</w:t>
      </w:r>
      <w:r w:rsidRPr="000B3308">
        <w:rPr>
          <w:rFonts w:eastAsia="宋体"/>
          <w:lang w:eastAsia="zh-CN"/>
        </w:rPr>
        <w:t xml:space="preserve"> whether </w:t>
      </w:r>
      <w:r>
        <w:rPr>
          <w:rFonts w:eastAsia="宋体"/>
          <w:lang w:eastAsia="zh-CN"/>
        </w:rPr>
        <w:t xml:space="preserve">the </w:t>
      </w:r>
      <w:r w:rsidRPr="000B3308">
        <w:rPr>
          <w:rFonts w:eastAsia="宋体"/>
          <w:lang w:eastAsia="zh-CN"/>
        </w:rPr>
        <w:t>prediction information is required</w:t>
      </w:r>
      <w:r>
        <w:rPr>
          <w:rFonts w:eastAsia="宋体" w:hint="eastAsia"/>
          <w:lang w:eastAsia="zh-CN"/>
        </w:rPr>
        <w:t>.</w:t>
      </w:r>
    </w:p>
    <w:p w14:paraId="4C31762B" w14:textId="77777777" w:rsidR="00EE17A2" w:rsidRPr="00687F0A" w:rsidRDefault="00EE17A2" w:rsidP="00EE17A2">
      <w:pPr>
        <w:pStyle w:val="Proposal"/>
        <w:numPr>
          <w:ilvl w:val="0"/>
          <w:numId w:val="0"/>
        </w:numPr>
        <w:tabs>
          <w:tab w:val="clear" w:pos="1560"/>
        </w:tabs>
        <w:rPr>
          <w:rFonts w:eastAsia="宋体"/>
          <w:lang w:eastAsia="zh-CN"/>
        </w:rPr>
      </w:pPr>
      <w:r w:rsidRPr="00843113">
        <w:rPr>
          <w:rFonts w:eastAsia="宋体" w:hint="eastAsia"/>
          <w:lang w:eastAsia="zh-CN"/>
        </w:rPr>
        <w:t>P</w:t>
      </w:r>
      <w:r w:rsidRPr="00843113">
        <w:rPr>
          <w:rFonts w:eastAsia="宋体"/>
          <w:lang w:eastAsia="zh-CN"/>
        </w:rPr>
        <w:t xml:space="preserve">roposal </w:t>
      </w:r>
      <w:r>
        <w:rPr>
          <w:rFonts w:eastAsia="宋体"/>
          <w:lang w:eastAsia="zh-CN"/>
        </w:rPr>
        <w:t>2</w:t>
      </w:r>
      <w:r w:rsidRPr="00843113">
        <w:rPr>
          <w:rFonts w:eastAsia="宋体"/>
          <w:lang w:eastAsia="zh-CN"/>
        </w:rPr>
        <w:t xml:space="preserve">: </w:t>
      </w:r>
      <w:r>
        <w:rPr>
          <w:rFonts w:eastAsia="宋体"/>
          <w:lang w:eastAsia="zh-CN"/>
        </w:rPr>
        <w:t xml:space="preserve">There </w:t>
      </w:r>
      <w:r w:rsidRPr="003173FB">
        <w:rPr>
          <w:rFonts w:eastAsia="宋体"/>
          <w:lang w:eastAsia="zh-CN"/>
        </w:rPr>
        <w:t xml:space="preserve">is no need to specify the valid time in the </w:t>
      </w:r>
      <w:r>
        <w:rPr>
          <w:rFonts w:eastAsia="宋体"/>
          <w:lang w:eastAsia="zh-CN"/>
        </w:rPr>
        <w:t>p</w:t>
      </w:r>
      <w:r w:rsidRPr="003B7C36">
        <w:rPr>
          <w:rFonts w:eastAsia="宋体"/>
          <w:lang w:eastAsia="zh-CN"/>
        </w:rPr>
        <w:t>redicted resource status information</w:t>
      </w:r>
      <w:r w:rsidRPr="003173FB">
        <w:rPr>
          <w:rFonts w:eastAsia="宋体"/>
          <w:lang w:eastAsia="zh-CN"/>
        </w:rPr>
        <w:t xml:space="preserve"> additionally.</w:t>
      </w:r>
    </w:p>
    <w:p w14:paraId="2E48347E" w14:textId="77777777" w:rsidR="00EE17A2" w:rsidRPr="007F2F61" w:rsidRDefault="00EE17A2" w:rsidP="00EE17A2">
      <w:pPr>
        <w:pStyle w:val="Proposal"/>
        <w:numPr>
          <w:ilvl w:val="0"/>
          <w:numId w:val="0"/>
        </w:numPr>
        <w:tabs>
          <w:tab w:val="clear" w:pos="1560"/>
        </w:tabs>
        <w:rPr>
          <w:rFonts w:eastAsia="宋体"/>
          <w:lang w:eastAsia="zh-CN"/>
        </w:rPr>
      </w:pPr>
      <w:r w:rsidRPr="007F2F61">
        <w:rPr>
          <w:rFonts w:eastAsia="宋体" w:hint="eastAsia"/>
          <w:lang w:eastAsia="zh-CN"/>
        </w:rPr>
        <w:t>P</w:t>
      </w:r>
      <w:r w:rsidRPr="007F2F61">
        <w:rPr>
          <w:rFonts w:eastAsia="宋体"/>
          <w:lang w:eastAsia="zh-CN"/>
        </w:rPr>
        <w:t xml:space="preserve">roposal </w:t>
      </w:r>
      <w:r>
        <w:rPr>
          <w:rFonts w:eastAsia="宋体"/>
          <w:lang w:eastAsia="zh-CN"/>
        </w:rPr>
        <w:t>3</w:t>
      </w:r>
      <w:r w:rsidRPr="007F2F61">
        <w:rPr>
          <w:rFonts w:eastAsia="宋体"/>
          <w:lang w:eastAsia="zh-CN"/>
        </w:rPr>
        <w:t xml:space="preserve">: </w:t>
      </w:r>
      <w:r>
        <w:rPr>
          <w:rFonts w:eastAsia="宋体"/>
          <w:lang w:eastAsia="zh-CN"/>
        </w:rPr>
        <w:t xml:space="preserve">RAN3 to discuss and agree that whether an incoming handover for the purpose of </w:t>
      </w:r>
      <w:r w:rsidRPr="005C467A">
        <w:rPr>
          <w:rFonts w:eastAsia="宋体"/>
          <w:lang w:eastAsia="zh-CN"/>
        </w:rPr>
        <w:t xml:space="preserve">AI based load balancing </w:t>
      </w:r>
      <w:r>
        <w:rPr>
          <w:rFonts w:eastAsia="宋体"/>
          <w:lang w:eastAsia="zh-CN"/>
        </w:rPr>
        <w:t>should be identified</w:t>
      </w:r>
      <w:r w:rsidRPr="007F2F61">
        <w:rPr>
          <w:rFonts w:eastAsia="宋体"/>
          <w:lang w:eastAsia="zh-CN"/>
        </w:rPr>
        <w:t>.</w:t>
      </w:r>
    </w:p>
    <w:p w14:paraId="48D120A2" w14:textId="77777777" w:rsidR="00EE17A2" w:rsidRPr="000A6B9D" w:rsidRDefault="00EE17A2" w:rsidP="00EE17A2">
      <w:pPr>
        <w:pStyle w:val="Proposal"/>
        <w:numPr>
          <w:ilvl w:val="0"/>
          <w:numId w:val="0"/>
        </w:numPr>
        <w:tabs>
          <w:tab w:val="clear" w:pos="1560"/>
        </w:tabs>
        <w:rPr>
          <w:rFonts w:eastAsia="宋体"/>
          <w:lang w:val="en-US" w:eastAsia="zh-CN"/>
        </w:rPr>
      </w:pPr>
      <w:r w:rsidRPr="00685BC5">
        <w:rPr>
          <w:rFonts w:eastAsia="宋体" w:hint="eastAsia"/>
          <w:lang w:val="en-US" w:eastAsia="zh-CN"/>
        </w:rPr>
        <w:t>P</w:t>
      </w:r>
      <w:r w:rsidRPr="00685BC5">
        <w:rPr>
          <w:rFonts w:eastAsia="宋体"/>
          <w:lang w:val="en-US" w:eastAsia="zh-CN"/>
        </w:rPr>
        <w:t xml:space="preserve">roposal </w:t>
      </w:r>
      <w:r>
        <w:rPr>
          <w:rFonts w:eastAsia="宋体"/>
          <w:lang w:val="en-US" w:eastAsia="zh-CN"/>
        </w:rPr>
        <w:t>4</w:t>
      </w:r>
      <w:r w:rsidRPr="00685BC5">
        <w:rPr>
          <w:rFonts w:eastAsia="宋体"/>
          <w:lang w:val="en-US" w:eastAsia="zh-CN"/>
        </w:rPr>
        <w:t xml:space="preserve">: </w:t>
      </w:r>
      <w:r>
        <w:rPr>
          <w:rFonts w:eastAsia="宋体"/>
          <w:lang w:val="en-US" w:eastAsia="zh-CN"/>
        </w:rPr>
        <w:t xml:space="preserve">UE level </w:t>
      </w:r>
      <w:r w:rsidRPr="00BD6D6F">
        <w:rPr>
          <w:rFonts w:eastAsia="宋体"/>
          <w:lang w:val="en-US" w:eastAsia="zh-CN"/>
        </w:rPr>
        <w:t>performance metrics</w:t>
      </w:r>
      <w:r>
        <w:rPr>
          <w:rFonts w:eastAsia="宋体"/>
          <w:lang w:val="en-US" w:eastAsia="zh-CN"/>
        </w:rPr>
        <w:t xml:space="preserve"> as feedback info is needed for inference accuracy evaluation, and it includes at least </w:t>
      </w:r>
      <w:r w:rsidRPr="00DF0A62">
        <w:rPr>
          <w:rFonts w:eastAsia="宋体"/>
          <w:lang w:val="en-US" w:eastAsia="zh-CN"/>
        </w:rPr>
        <w:t>the UL/DL throughput, packet delay, packet loss</w:t>
      </w:r>
      <w:r>
        <w:rPr>
          <w:rFonts w:eastAsia="宋体"/>
          <w:lang w:val="en-US" w:eastAsia="zh-CN"/>
        </w:rPr>
        <w:t>.</w:t>
      </w:r>
    </w:p>
    <w:p w14:paraId="6EFAA35B" w14:textId="10BD0C22" w:rsidR="00185A40" w:rsidRPr="00EE17A2" w:rsidRDefault="00EE17A2" w:rsidP="000A6B9D">
      <w:pPr>
        <w:pStyle w:val="Proposal"/>
        <w:numPr>
          <w:ilvl w:val="0"/>
          <w:numId w:val="0"/>
        </w:numPr>
        <w:tabs>
          <w:tab w:val="clear" w:pos="1560"/>
        </w:tabs>
        <w:rPr>
          <w:rFonts w:eastAsia="宋体"/>
          <w:lang w:val="en-US" w:eastAsia="zh-CN"/>
        </w:rPr>
      </w:pPr>
      <w:r w:rsidRPr="00685BC5">
        <w:rPr>
          <w:rFonts w:eastAsia="宋体" w:hint="eastAsia"/>
          <w:lang w:val="en-US" w:eastAsia="zh-CN"/>
        </w:rPr>
        <w:lastRenderedPageBreak/>
        <w:t>P</w:t>
      </w:r>
      <w:r>
        <w:rPr>
          <w:rFonts w:eastAsia="宋体"/>
          <w:lang w:val="en-US" w:eastAsia="zh-CN"/>
        </w:rPr>
        <w:t xml:space="preserve">roposal 5: UE </w:t>
      </w:r>
      <w:r w:rsidRPr="005901BA">
        <w:rPr>
          <w:rFonts w:eastAsia="宋体"/>
          <w:lang w:val="en-US" w:eastAsia="zh-CN"/>
        </w:rPr>
        <w:t>level performance can be</w:t>
      </w:r>
      <w:r>
        <w:rPr>
          <w:rFonts w:eastAsia="宋体"/>
          <w:lang w:val="en-US" w:eastAsia="zh-CN"/>
        </w:rPr>
        <w:t xml:space="preserve"> transferred</w:t>
      </w:r>
      <w:r w:rsidRPr="005901BA">
        <w:rPr>
          <w:rFonts w:eastAsia="宋体"/>
          <w:lang w:val="en-US" w:eastAsia="zh-CN"/>
        </w:rPr>
        <w:t xml:space="preserve"> in</w:t>
      </w:r>
      <w:r>
        <w:rPr>
          <w:rFonts w:eastAsia="宋体"/>
          <w:lang w:val="en-US" w:eastAsia="zh-CN"/>
        </w:rPr>
        <w:t xml:space="preserve"> t</w:t>
      </w:r>
      <w:r w:rsidRPr="005901BA">
        <w:rPr>
          <w:rFonts w:eastAsia="宋体"/>
          <w:lang w:val="en-US" w:eastAsia="zh-CN"/>
        </w:rPr>
        <w:t>he new procedure for reporting of AI/ML related information</w:t>
      </w:r>
      <w:r>
        <w:rPr>
          <w:rFonts w:eastAsia="宋体"/>
          <w:lang w:val="en-US" w:eastAsia="zh-CN"/>
        </w:rPr>
        <w:t xml:space="preserve">, </w:t>
      </w:r>
      <w:r w:rsidRPr="00EE17A2">
        <w:rPr>
          <w:rFonts w:eastAsia="宋体"/>
          <w:lang w:val="en-US" w:eastAsia="zh-CN"/>
        </w:rPr>
        <w:t xml:space="preserve">e.g. as a list of UE related info </w:t>
      </w:r>
      <w:r>
        <w:rPr>
          <w:rFonts w:eastAsia="宋体"/>
          <w:lang w:val="en-US" w:eastAsia="zh-CN"/>
        </w:rPr>
        <w:t xml:space="preserve">in </w:t>
      </w:r>
      <w:r w:rsidRPr="00EE17A2">
        <w:rPr>
          <w:rFonts w:eastAsia="宋体"/>
          <w:lang w:val="en-US" w:eastAsia="zh-CN"/>
        </w:rPr>
        <w:t>addition to</w:t>
      </w:r>
      <w:r>
        <w:rPr>
          <w:rFonts w:eastAsia="宋体"/>
          <w:lang w:val="en-US" w:eastAsia="zh-CN"/>
        </w:rPr>
        <w:t xml:space="preserve"> the cell </w:t>
      </w:r>
      <w:r w:rsidRPr="005901BA">
        <w:rPr>
          <w:rFonts w:eastAsia="宋体"/>
          <w:lang w:val="en-US" w:eastAsia="zh-CN"/>
        </w:rPr>
        <w:t>level U</w:t>
      </w:r>
      <w:r>
        <w:rPr>
          <w:rFonts w:eastAsia="宋体"/>
          <w:lang w:val="en-US" w:eastAsia="zh-CN"/>
        </w:rPr>
        <w:t>E performance to be reported</w:t>
      </w:r>
      <w:r w:rsidRPr="00062ECC">
        <w:rPr>
          <w:rFonts w:eastAsia="宋体"/>
          <w:lang w:val="en-US" w:eastAsia="zh-CN"/>
        </w:rPr>
        <w:t>.</w:t>
      </w:r>
    </w:p>
    <w:p w14:paraId="2059C5A8" w14:textId="71316EC5" w:rsidR="0001565F" w:rsidRPr="007D3E81" w:rsidRDefault="00107769" w:rsidP="0013204A">
      <w:pPr>
        <w:pStyle w:val="10"/>
      </w:pPr>
      <w:r>
        <w:t>4</w:t>
      </w:r>
      <w:r w:rsidR="005456E5">
        <w:t xml:space="preserve">. </w:t>
      </w:r>
      <w:r w:rsidR="0001565F" w:rsidRPr="007D3E81">
        <w:t>Reference</w:t>
      </w:r>
    </w:p>
    <w:bookmarkEnd w:id="0"/>
    <w:p w14:paraId="303FB5E1" w14:textId="3369CE53" w:rsidR="007E3BDC" w:rsidRPr="007E3BDC" w:rsidRDefault="00023567" w:rsidP="007E3BDC">
      <w:pPr>
        <w:pStyle w:val="af9"/>
        <w:numPr>
          <w:ilvl w:val="0"/>
          <w:numId w:val="16"/>
        </w:numPr>
        <w:rPr>
          <w:rFonts w:eastAsia="Times New Roman"/>
          <w:sz w:val="20"/>
          <w:szCs w:val="20"/>
          <w:lang w:val="en-GB" w:eastAsia="zh-CN"/>
        </w:rPr>
      </w:pPr>
      <w:r w:rsidRPr="00023567">
        <w:rPr>
          <w:rFonts w:eastAsia="Times New Roman"/>
          <w:sz w:val="20"/>
          <w:szCs w:val="20"/>
          <w:lang w:val="en-GB" w:eastAsia="zh-CN"/>
        </w:rPr>
        <w:t>RAN3_117-e_agenda_20220825_EOM</w:t>
      </w:r>
    </w:p>
    <w:p w14:paraId="7D1D19FE" w14:textId="4A9AFF94" w:rsidR="007E3BDC" w:rsidRPr="007E3BDC" w:rsidRDefault="007E3BDC" w:rsidP="007E3BDC">
      <w:pPr>
        <w:pStyle w:val="af9"/>
        <w:numPr>
          <w:ilvl w:val="0"/>
          <w:numId w:val="16"/>
        </w:numPr>
        <w:rPr>
          <w:rFonts w:eastAsia="Times New Roman"/>
          <w:sz w:val="20"/>
          <w:szCs w:val="20"/>
          <w:lang w:val="en-GB" w:eastAsia="zh-CN"/>
        </w:rPr>
      </w:pPr>
      <w:proofErr w:type="spellStart"/>
      <w:r w:rsidRPr="007E3BDC">
        <w:rPr>
          <w:rFonts w:eastAsia="Times New Roman"/>
          <w:sz w:val="20"/>
          <w:szCs w:val="20"/>
          <w:lang w:val="en-GB" w:eastAsia="zh-CN"/>
        </w:rPr>
        <w:t>TR</w:t>
      </w:r>
      <w:proofErr w:type="spellEnd"/>
      <w:r w:rsidRPr="007E3BDC">
        <w:rPr>
          <w:rFonts w:eastAsia="Times New Roman"/>
          <w:sz w:val="20"/>
          <w:szCs w:val="20"/>
          <w:lang w:val="en-GB" w:eastAsia="zh-CN"/>
        </w:rPr>
        <w:t xml:space="preserve"> 37.817, Study on enhancement for Data Collection for NR and EN-DC, 3GPP.</w:t>
      </w:r>
    </w:p>
    <w:sectPr w:rsidR="007E3BDC" w:rsidRPr="007E3BDC">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D405A" w14:textId="77777777" w:rsidR="00676B23" w:rsidRDefault="00676B23">
      <w:r>
        <w:separator/>
      </w:r>
    </w:p>
  </w:endnote>
  <w:endnote w:type="continuationSeparator" w:id="0">
    <w:p w14:paraId="510281A5" w14:textId="77777777" w:rsidR="00676B23" w:rsidRDefault="00676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2435D" w14:textId="77777777" w:rsidR="00AB2DD0" w:rsidRDefault="00AB2DD0">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F1818" w14:textId="77777777" w:rsidR="00676B23" w:rsidRDefault="00676B23">
      <w:r>
        <w:separator/>
      </w:r>
    </w:p>
  </w:footnote>
  <w:footnote w:type="continuationSeparator" w:id="0">
    <w:p w14:paraId="1092DDEE" w14:textId="77777777" w:rsidR="00676B23" w:rsidRDefault="00676B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3291480"/>
    <w:multiLevelType w:val="hybridMultilevel"/>
    <w:tmpl w:val="238AEEE0"/>
    <w:lvl w:ilvl="0" w:tplc="E87C6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CE6266"/>
    <w:multiLevelType w:val="multilevel"/>
    <w:tmpl w:val="5DCE6266"/>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2"/>
  </w:num>
  <w:num w:numId="4">
    <w:abstractNumId w:val="23"/>
  </w:num>
  <w:num w:numId="5">
    <w:abstractNumId w:val="17"/>
  </w:num>
  <w:num w:numId="6">
    <w:abstractNumId w:val="0"/>
  </w:num>
  <w:num w:numId="7">
    <w:abstractNumId w:val="5"/>
  </w:num>
  <w:num w:numId="8">
    <w:abstractNumId w:val="13"/>
  </w:num>
  <w:num w:numId="9">
    <w:abstractNumId w:val="15"/>
  </w:num>
  <w:num w:numId="10">
    <w:abstractNumId w:val="14"/>
  </w:num>
  <w:num w:numId="11">
    <w:abstractNumId w:val="11"/>
  </w:num>
  <w:num w:numId="12">
    <w:abstractNumId w:val="21"/>
  </w:num>
  <w:num w:numId="13">
    <w:abstractNumId w:val="6"/>
  </w:num>
  <w:num w:numId="14">
    <w:abstractNumId w:val="16"/>
  </w:num>
  <w:num w:numId="15">
    <w:abstractNumId w:val="19"/>
  </w:num>
  <w:num w:numId="16">
    <w:abstractNumId w:val="8"/>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20"/>
  </w:num>
  <w:num w:numId="37">
    <w:abstractNumId w:val="18"/>
  </w:num>
  <w:num w:numId="38">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567"/>
    <w:rsid w:val="00023E5C"/>
    <w:rsid w:val="00025434"/>
    <w:rsid w:val="0002747B"/>
    <w:rsid w:val="0002759D"/>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2ECC"/>
    <w:rsid w:val="00064173"/>
    <w:rsid w:val="000655EF"/>
    <w:rsid w:val="00065F42"/>
    <w:rsid w:val="00070CDD"/>
    <w:rsid w:val="00072EDF"/>
    <w:rsid w:val="000737BB"/>
    <w:rsid w:val="00073C97"/>
    <w:rsid w:val="00075247"/>
    <w:rsid w:val="00076E9F"/>
    <w:rsid w:val="0008000E"/>
    <w:rsid w:val="00081C37"/>
    <w:rsid w:val="00083024"/>
    <w:rsid w:val="000832CF"/>
    <w:rsid w:val="00083842"/>
    <w:rsid w:val="000843D9"/>
    <w:rsid w:val="00084F0C"/>
    <w:rsid w:val="00084F5E"/>
    <w:rsid w:val="00085DF3"/>
    <w:rsid w:val="00086B96"/>
    <w:rsid w:val="00090BB8"/>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B9D"/>
    <w:rsid w:val="000A6CBD"/>
    <w:rsid w:val="000B13E4"/>
    <w:rsid w:val="000B3308"/>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769"/>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377B"/>
    <w:rsid w:val="00125A22"/>
    <w:rsid w:val="00126539"/>
    <w:rsid w:val="00126BF7"/>
    <w:rsid w:val="0013091C"/>
    <w:rsid w:val="00130C8A"/>
    <w:rsid w:val="001312D1"/>
    <w:rsid w:val="0013156C"/>
    <w:rsid w:val="00131814"/>
    <w:rsid w:val="00131EA5"/>
    <w:rsid w:val="0013204A"/>
    <w:rsid w:val="00132625"/>
    <w:rsid w:val="001347F1"/>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69E"/>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249"/>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43DF"/>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0619"/>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173FB"/>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4E3E"/>
    <w:rsid w:val="0039604D"/>
    <w:rsid w:val="00396450"/>
    <w:rsid w:val="003A2E9C"/>
    <w:rsid w:val="003A38B6"/>
    <w:rsid w:val="003A41E4"/>
    <w:rsid w:val="003A4FE1"/>
    <w:rsid w:val="003A557A"/>
    <w:rsid w:val="003A6D6C"/>
    <w:rsid w:val="003B3117"/>
    <w:rsid w:val="003B5800"/>
    <w:rsid w:val="003B7C36"/>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2E4C"/>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B2"/>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3B0"/>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49E"/>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5D26"/>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01BA"/>
    <w:rsid w:val="005936AE"/>
    <w:rsid w:val="005936AF"/>
    <w:rsid w:val="005944E5"/>
    <w:rsid w:val="00595282"/>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0EC2"/>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4CD"/>
    <w:rsid w:val="00635D14"/>
    <w:rsid w:val="006407A8"/>
    <w:rsid w:val="00641134"/>
    <w:rsid w:val="006418C7"/>
    <w:rsid w:val="006429F8"/>
    <w:rsid w:val="006438A5"/>
    <w:rsid w:val="006439F7"/>
    <w:rsid w:val="00643D70"/>
    <w:rsid w:val="00643FDE"/>
    <w:rsid w:val="0064476B"/>
    <w:rsid w:val="00646458"/>
    <w:rsid w:val="00647B24"/>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6B23"/>
    <w:rsid w:val="00681497"/>
    <w:rsid w:val="00683590"/>
    <w:rsid w:val="00683A98"/>
    <w:rsid w:val="0068422A"/>
    <w:rsid w:val="006853A9"/>
    <w:rsid w:val="00685676"/>
    <w:rsid w:val="00685CB5"/>
    <w:rsid w:val="006862C3"/>
    <w:rsid w:val="0068764D"/>
    <w:rsid w:val="00687F0A"/>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49B"/>
    <w:rsid w:val="007136BA"/>
    <w:rsid w:val="007156C4"/>
    <w:rsid w:val="007174EE"/>
    <w:rsid w:val="00720AED"/>
    <w:rsid w:val="00720CE4"/>
    <w:rsid w:val="00721BB2"/>
    <w:rsid w:val="0072292A"/>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4DC7"/>
    <w:rsid w:val="007D54F5"/>
    <w:rsid w:val="007D6BB2"/>
    <w:rsid w:val="007D7072"/>
    <w:rsid w:val="007E06D6"/>
    <w:rsid w:val="007E18D7"/>
    <w:rsid w:val="007E2488"/>
    <w:rsid w:val="007E3B8F"/>
    <w:rsid w:val="007E3BDC"/>
    <w:rsid w:val="007E499D"/>
    <w:rsid w:val="007E6913"/>
    <w:rsid w:val="007E7FB5"/>
    <w:rsid w:val="007E7FB6"/>
    <w:rsid w:val="007F0E6B"/>
    <w:rsid w:val="007F0FE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651D"/>
    <w:rsid w:val="008C7645"/>
    <w:rsid w:val="008C7D0D"/>
    <w:rsid w:val="008D0901"/>
    <w:rsid w:val="008D1335"/>
    <w:rsid w:val="008D1CC6"/>
    <w:rsid w:val="008D2C81"/>
    <w:rsid w:val="008D54BC"/>
    <w:rsid w:val="008D54D3"/>
    <w:rsid w:val="008D5C4C"/>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9F79A4"/>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571"/>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2DD0"/>
    <w:rsid w:val="00AB3629"/>
    <w:rsid w:val="00AB37CE"/>
    <w:rsid w:val="00AB4399"/>
    <w:rsid w:val="00AB4891"/>
    <w:rsid w:val="00AB502E"/>
    <w:rsid w:val="00AB7302"/>
    <w:rsid w:val="00AC2B26"/>
    <w:rsid w:val="00AC32AC"/>
    <w:rsid w:val="00AC4067"/>
    <w:rsid w:val="00AC6137"/>
    <w:rsid w:val="00AC6156"/>
    <w:rsid w:val="00AC6556"/>
    <w:rsid w:val="00AC65C2"/>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01F"/>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362"/>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D7F"/>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CF7CA2"/>
    <w:rsid w:val="00D0140B"/>
    <w:rsid w:val="00D020D2"/>
    <w:rsid w:val="00D0291E"/>
    <w:rsid w:val="00D045B1"/>
    <w:rsid w:val="00D051A3"/>
    <w:rsid w:val="00D0592B"/>
    <w:rsid w:val="00D12684"/>
    <w:rsid w:val="00D129E1"/>
    <w:rsid w:val="00D13AF7"/>
    <w:rsid w:val="00D14BDC"/>
    <w:rsid w:val="00D1547D"/>
    <w:rsid w:val="00D15834"/>
    <w:rsid w:val="00D15D1D"/>
    <w:rsid w:val="00D160B5"/>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0A62"/>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012"/>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0C40"/>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17A2"/>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60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EEE"/>
    <w:rsid w:val="00FF3F40"/>
    <w:rsid w:val="00FF42BC"/>
    <w:rsid w:val="00FF5AE0"/>
    <w:rsid w:val="00FF7198"/>
    <w:rsid w:val="00FF7509"/>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257CF9"/>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uiPriority w:val="99"/>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link w:val="af"/>
    <w:uiPriority w:val="99"/>
    <w:locked/>
    <w:rsid w:val="007F0FEB"/>
    <w:rPr>
      <w:rFonts w:eastAsia="Times New Roman"/>
      <w:lang w:val="en-GB"/>
    </w:rPr>
  </w:style>
  <w:style w:type="paragraph" w:customStyle="1" w:styleId="14">
    <w:name w:val="列出段落1"/>
    <w:basedOn w:val="a2"/>
    <w:rsid w:val="007F0FEB"/>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styleId="af9">
    <w:name w:val="List Paragraph"/>
    <w:basedOn w:val="a2"/>
    <w:link w:val="Char2"/>
    <w:uiPriority w:val="34"/>
    <w:qFormat/>
    <w:rsid w:val="00B93362"/>
    <w:pPr>
      <w:spacing w:after="120"/>
      <w:ind w:left="720"/>
      <w:contextualSpacing/>
    </w:pPr>
    <w:rPr>
      <w:rFonts w:eastAsia="MS Mincho"/>
      <w:sz w:val="22"/>
      <w:szCs w:val="24"/>
      <w:lang w:val="en-US" w:eastAsia="ja-JP"/>
    </w:rPr>
  </w:style>
  <w:style w:type="character" w:customStyle="1" w:styleId="Char2">
    <w:name w:val="列出段落 Char"/>
    <w:link w:val="af9"/>
    <w:uiPriority w:val="34"/>
    <w:qFormat/>
    <w:locked/>
    <w:rsid w:val="00B93362"/>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1146</Words>
  <Characters>6534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cp:revision>
  <cp:lastPrinted>2009-04-22T07:01:00Z</cp:lastPrinted>
  <dcterms:created xsi:type="dcterms:W3CDTF">2022-09-27T11:57:00Z</dcterms:created>
  <dcterms:modified xsi:type="dcterms:W3CDTF">2022-09-28T07:22:00Z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(3)XjBAJnRo2bs9LsWoCz+ARF+gZhR1cGsyXGsYqrnLxItUUhw9RBLeD1fp9uPAHCe7810qhSEt
GTNNbH4dKrWN3uUb37rPAMfyu9oFaz/MBzSaZzHCdX5WL4xIgn/UxGxmxv/CFMQux30xWHtL
q1jvWfzZa0DfzJQ2i79vdmsgIvt+Onu7vKHCR2IKbH8z3DxBNYa5EohSLEt4bP8lkXlaL2Nd
A6TohGyn+GrUwIyZ/z</vt:lpwstr>
  </property>
  <property fmtid="{D5CDD505-2E9C-101B-9397-08002B2CF9AE}" pid="17" name="_2015_ms_pID_7253431">
    <vt:lpwstr>5xDAzqsOLT+q0pYm9cpHyFEZJNoR6zVpqYYx27METgK+frL2thyt6O
4mlhvBva80579cRMtXk/Xe9AetxtK8FpuhKuoWmFDvgWdKRXbbwbYmCq/qLjwowxv8l8Wcst
XQEJ7VtY5ghMqX+oVHS9x0U5E1hkz8osDZvDV7TtEWe2jbakCWT1f/YfMzkyGpTUZvr572yc
VcfOfX48kQtBTZmBd+ZWV1HNdhubWz5OhhsC</vt:lpwstr>
  </property>
  <property fmtid="{D5CDD505-2E9C-101B-9397-08002B2CF9AE}" pid="18" name="_2015_ms_pID_7253432">
    <vt:lpwstr>eQ==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1662363302</vt:lpwstr>
  </property>
</Properties>
</file>